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5589" w14:textId="7430A594" w:rsidR="00971C98" w:rsidRDefault="00971C98" w:rsidP="00241F94">
      <w:pPr>
        <w:ind w:firstLineChars="1800" w:firstLine="3782"/>
        <w:jc w:val="left"/>
      </w:pPr>
      <w:r w:rsidRPr="00343C44">
        <w:rPr>
          <w:rFonts w:hint="eastAsia"/>
          <w:b/>
          <w:bCs/>
        </w:rPr>
        <w:t>事前申込前の</w:t>
      </w:r>
      <w:r w:rsidR="00343C44" w:rsidRPr="00343C44">
        <w:rPr>
          <w:rFonts w:hint="eastAsia"/>
          <w:b/>
          <w:bCs/>
        </w:rPr>
        <w:t>確認事項</w:t>
      </w:r>
      <w:r>
        <w:br/>
      </w:r>
      <w:r>
        <w:br/>
      </w:r>
      <w:r>
        <w:rPr>
          <w:rFonts w:hint="eastAsia"/>
        </w:rPr>
        <w:t>以下の同意項目すべてをチェックし、「</w:t>
      </w:r>
      <w:r w:rsidRPr="00971C98">
        <w:rPr>
          <w:rFonts w:hint="eastAsia"/>
        </w:rPr>
        <w:t>Ｕ</w:t>
      </w:r>
      <w:r>
        <w:rPr>
          <w:rFonts w:hint="eastAsia"/>
        </w:rPr>
        <w:t>I</w:t>
      </w:r>
      <w:r w:rsidRPr="00971C98">
        <w:rPr>
          <w:rFonts w:hint="eastAsia"/>
        </w:rPr>
        <w:t>ターン就活等交通費補助金交付申請書（移住希望者等）</w:t>
      </w:r>
      <w:r>
        <w:rPr>
          <w:rFonts w:hint="eastAsia"/>
        </w:rPr>
        <w:t>」、確認書類とともに福井暮らすはたらくサポートセンターまでご提出ください。</w:t>
      </w:r>
      <w:r>
        <w:br/>
      </w:r>
      <w:r>
        <w:br/>
      </w:r>
      <w:r w:rsidRPr="00856B20">
        <w:rPr>
          <w:rFonts w:hint="eastAsia"/>
          <w:b/>
          <w:bCs/>
          <w:sz w:val="22"/>
          <w:szCs w:val="24"/>
        </w:rPr>
        <w:t>・</w:t>
      </w:r>
      <w:r w:rsidRPr="00856B20">
        <w:rPr>
          <w:rFonts w:hint="eastAsia"/>
          <w:b/>
          <w:bCs/>
          <w:sz w:val="22"/>
          <w:szCs w:val="24"/>
        </w:rPr>
        <w:t>交通費支援制度</w:t>
      </w:r>
      <w:r w:rsidR="00343C44" w:rsidRPr="00856B20">
        <w:rPr>
          <w:rFonts w:hint="eastAsia"/>
          <w:b/>
          <w:bCs/>
          <w:sz w:val="22"/>
          <w:szCs w:val="24"/>
        </w:rPr>
        <w:t>の対象者に該当しますか</w:t>
      </w:r>
      <w:r w:rsidR="00343C44" w:rsidRPr="00856B20">
        <w:rPr>
          <w:rFonts w:hint="eastAsia"/>
          <w:b/>
          <w:bCs/>
          <w:sz w:val="28"/>
          <w:szCs w:val="32"/>
        </w:rPr>
        <w:t xml:space="preserve">　　</w:t>
      </w:r>
      <w:r w:rsidR="00343C44" w:rsidRPr="00856B20">
        <w:rPr>
          <w:rFonts w:hint="eastAsia"/>
          <w:b/>
          <w:bCs/>
          <w:sz w:val="36"/>
          <w:szCs w:val="40"/>
        </w:rPr>
        <w:t xml:space="preserve">　</w:t>
      </w:r>
      <w:r w:rsidR="00343C44" w:rsidRPr="00856B20">
        <w:rPr>
          <w:rFonts w:hint="eastAsia"/>
          <w:b/>
          <w:bCs/>
          <w:sz w:val="22"/>
          <w:szCs w:val="24"/>
        </w:rPr>
        <w:t>□はい</w:t>
      </w:r>
    </w:p>
    <w:p w14:paraId="040D57DC" w14:textId="2554E288" w:rsidR="00343C44" w:rsidRDefault="00343C44" w:rsidP="00241F94">
      <w:pPr>
        <w:jc w:val="left"/>
        <w:rPr>
          <w:rFonts w:hint="eastAsia"/>
        </w:rPr>
      </w:pPr>
      <w:r>
        <w:rPr>
          <w:rFonts w:hint="eastAsia"/>
        </w:rPr>
        <w:t>【対象者】</w:t>
      </w:r>
    </w:p>
    <w:p w14:paraId="563C82FE" w14:textId="77777777" w:rsidR="00241F94" w:rsidRDefault="00343C44" w:rsidP="00241F94">
      <w:pPr>
        <w:ind w:leftChars="100" w:left="210"/>
        <w:jc w:val="left"/>
      </w:pPr>
      <w:r>
        <w:rPr>
          <w:rFonts w:hint="eastAsia"/>
        </w:rPr>
        <w:t>・</w:t>
      </w:r>
      <w:r w:rsidR="00971C98">
        <w:rPr>
          <w:rFonts w:hint="eastAsia"/>
        </w:rPr>
        <w:t>福井県内への移住を希望し、または検討している者およびそのご家族</w:t>
      </w:r>
    </w:p>
    <w:p w14:paraId="224C0836" w14:textId="7D58E455" w:rsidR="00971C98" w:rsidRDefault="00971C98" w:rsidP="00241F94">
      <w:pPr>
        <w:ind w:leftChars="100" w:left="210"/>
        <w:jc w:val="left"/>
      </w:pPr>
      <w:r>
        <w:rPr>
          <w:rFonts w:hint="eastAsia"/>
        </w:rPr>
        <w:t>（</w:t>
      </w:r>
      <w:r>
        <w:rPr>
          <w:rFonts w:hint="eastAsia"/>
        </w:rPr>
        <w:t>ご家族は同居の方に限る</w:t>
      </w:r>
      <w:r>
        <w:rPr>
          <w:rFonts w:hint="eastAsia"/>
        </w:rPr>
        <w:t>）</w:t>
      </w:r>
    </w:p>
    <w:p w14:paraId="59E3B69D" w14:textId="76CE078B" w:rsidR="00971C98" w:rsidRDefault="00343C44" w:rsidP="00241F94">
      <w:pPr>
        <w:ind w:firstLineChars="100" w:firstLine="210"/>
        <w:jc w:val="left"/>
      </w:pPr>
      <w:r>
        <w:rPr>
          <w:rFonts w:hint="eastAsia"/>
        </w:rPr>
        <w:t>・</w:t>
      </w:r>
      <w:r w:rsidR="00971C98">
        <w:t>6歳未満の「幼児」、「乳児」については対象外</w:t>
      </w:r>
    </w:p>
    <w:p w14:paraId="7AA3ED61" w14:textId="65DEECB2" w:rsidR="00E255B6" w:rsidRDefault="00971C98" w:rsidP="00241F94">
      <w:pPr>
        <w:ind w:leftChars="100" w:left="210" w:firstLineChars="50" w:firstLine="105"/>
        <w:jc w:val="left"/>
      </w:pPr>
      <w:r>
        <w:t>(ただし「幼児」(1歳以上6歳未満児および小学生入学前の6歳児)の3人目以上</w:t>
      </w:r>
      <w:r w:rsidR="00343C44">
        <w:rPr>
          <w:rFonts w:hint="eastAsia"/>
        </w:rPr>
        <w:t>は</w:t>
      </w:r>
      <w:r>
        <w:t>「こども」として取扱う)</w:t>
      </w:r>
    </w:p>
    <w:p w14:paraId="342B473A" w14:textId="77777777" w:rsidR="00E255B6" w:rsidRPr="00241F94" w:rsidRDefault="00E255B6" w:rsidP="00E255B6">
      <w:pPr>
        <w:ind w:leftChars="300" w:left="630"/>
        <w:jc w:val="left"/>
        <w:rPr>
          <w:sz w:val="10"/>
          <w:szCs w:val="12"/>
        </w:rPr>
      </w:pPr>
    </w:p>
    <w:p w14:paraId="5360E297" w14:textId="635758F1" w:rsidR="00971C98" w:rsidRPr="00856B20" w:rsidRDefault="00971C98" w:rsidP="00E255B6">
      <w:pPr>
        <w:jc w:val="left"/>
      </w:pPr>
      <w:r w:rsidRPr="00E255B6">
        <w:rPr>
          <w:rFonts w:hint="eastAsia"/>
          <w:b/>
          <w:bCs/>
          <w:sz w:val="22"/>
          <w:szCs w:val="24"/>
        </w:rPr>
        <w:t>・</w:t>
      </w:r>
      <w:r w:rsidRPr="00E255B6">
        <w:rPr>
          <w:rFonts w:hint="eastAsia"/>
          <w:b/>
          <w:bCs/>
          <w:sz w:val="22"/>
          <w:szCs w:val="24"/>
        </w:rPr>
        <w:t>社会人の方の申請ですか</w:t>
      </w:r>
      <w:r w:rsidR="00343C44" w:rsidRPr="00E255B6">
        <w:rPr>
          <w:rFonts w:hint="eastAsia"/>
          <w:b/>
          <w:bCs/>
          <w:sz w:val="22"/>
          <w:szCs w:val="24"/>
        </w:rPr>
        <w:t xml:space="preserve">　　　　</w:t>
      </w:r>
      <w:r w:rsidRPr="00E255B6">
        <w:rPr>
          <w:rFonts w:hint="eastAsia"/>
          <w:b/>
          <w:bCs/>
          <w:sz w:val="22"/>
          <w:szCs w:val="24"/>
        </w:rPr>
        <w:t>□はい</w:t>
      </w:r>
    </w:p>
    <w:p w14:paraId="37717689" w14:textId="0DC8435B" w:rsidR="00856B20" w:rsidRDefault="001A6B3D" w:rsidP="00241F94">
      <w:pPr>
        <w:ind w:leftChars="100" w:left="210"/>
        <w:jc w:val="left"/>
        <w:rPr>
          <w:color w:val="ED7D31" w:themeColor="accent2"/>
        </w:rPr>
      </w:pPr>
      <w:r w:rsidRPr="001A6B3D">
        <w:rPr>
          <w:color w:val="ED7D31" w:themeColor="accent2"/>
        </w:rPr>
        <w:drawing>
          <wp:anchor distT="0" distB="0" distL="114300" distR="114300" simplePos="0" relativeHeight="251658240" behindDoc="0" locked="0" layoutInCell="1" allowOverlap="1" wp14:anchorId="256D52EF" wp14:editId="3048458B">
            <wp:simplePos x="0" y="0"/>
            <wp:positionH relativeFrom="column">
              <wp:posOffset>5362575</wp:posOffset>
            </wp:positionH>
            <wp:positionV relativeFrom="paragraph">
              <wp:posOffset>247650</wp:posOffset>
            </wp:positionV>
            <wp:extent cx="762000" cy="762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C98">
        <w:rPr>
          <w:rFonts w:hint="eastAsia"/>
        </w:rPr>
        <w:t>※学生で</w:t>
      </w:r>
      <w:r w:rsidR="00E255B6">
        <w:rPr>
          <w:rFonts w:hint="eastAsia"/>
        </w:rPr>
        <w:t>、</w:t>
      </w:r>
      <w:r w:rsidR="00971C98">
        <w:rPr>
          <w:rFonts w:hint="eastAsia"/>
        </w:rPr>
        <w:t>就職活動のために申請される方は</w:t>
      </w:r>
      <w:r w:rsidR="00971C98">
        <w:rPr>
          <w:rFonts w:hint="eastAsia"/>
        </w:rPr>
        <w:t>別途専用の制度がございますので、そちらから</w:t>
      </w:r>
      <w:r w:rsidR="00971C98">
        <w:rPr>
          <w:rFonts w:hint="eastAsia"/>
        </w:rPr>
        <w:t>ご申請ください。</w:t>
      </w:r>
      <w:r w:rsidR="00343C44">
        <w:br/>
      </w:r>
      <w:r w:rsidRPr="001A6B3D">
        <w:rPr>
          <w:rFonts w:hint="eastAsia"/>
          <w:color w:val="ED7D31" w:themeColor="accent2"/>
        </w:rPr>
        <w:t>福井県内での就職関連活動に関する交通費等の支援制度</w:t>
      </w:r>
      <w:r w:rsidR="00971C98">
        <w:br/>
      </w:r>
      <w:hyperlink r:id="rId7" w:history="1">
        <w:r w:rsidR="00856B20" w:rsidRPr="00E72D9E">
          <w:rPr>
            <w:rStyle w:val="a7"/>
          </w:rPr>
          <w:t>http://vallnx.com/f-square2/support/</w:t>
        </w:r>
      </w:hyperlink>
    </w:p>
    <w:p w14:paraId="02781046" w14:textId="77777777" w:rsidR="00E255B6" w:rsidRPr="00241F94" w:rsidRDefault="00E255B6" w:rsidP="00E255B6">
      <w:pPr>
        <w:ind w:leftChars="200" w:left="420"/>
        <w:jc w:val="left"/>
        <w:rPr>
          <w:rFonts w:hint="eastAsia"/>
          <w:color w:val="ED7D31" w:themeColor="accent2"/>
          <w:sz w:val="10"/>
          <w:szCs w:val="12"/>
        </w:rPr>
      </w:pPr>
    </w:p>
    <w:p w14:paraId="5AB6F7F9" w14:textId="6CFFAF4E" w:rsidR="00971C98" w:rsidRPr="00E255B6" w:rsidRDefault="00971C98" w:rsidP="00E255B6">
      <w:pPr>
        <w:jc w:val="left"/>
        <w:rPr>
          <w:b/>
          <w:bCs/>
          <w:sz w:val="22"/>
          <w:szCs w:val="24"/>
        </w:rPr>
      </w:pPr>
      <w:r w:rsidRPr="00E255B6">
        <w:rPr>
          <w:rFonts w:hint="eastAsia"/>
          <w:b/>
          <w:bCs/>
          <w:sz w:val="22"/>
          <w:szCs w:val="24"/>
        </w:rPr>
        <w:t>・</w:t>
      </w:r>
      <w:r w:rsidRPr="00E255B6">
        <w:rPr>
          <w:rFonts w:hint="eastAsia"/>
          <w:b/>
          <w:bCs/>
          <w:sz w:val="22"/>
          <w:szCs w:val="24"/>
        </w:rPr>
        <w:t>出発日の</w:t>
      </w:r>
      <w:r w:rsidRPr="00E255B6">
        <w:rPr>
          <w:b/>
          <w:bCs/>
          <w:sz w:val="22"/>
          <w:szCs w:val="24"/>
        </w:rPr>
        <w:t>7日前の申請ですか</w:t>
      </w:r>
      <w:r w:rsidRPr="00E255B6">
        <w:rPr>
          <w:b/>
          <w:bCs/>
          <w:sz w:val="22"/>
          <w:szCs w:val="24"/>
        </w:rPr>
        <w:tab/>
      </w:r>
      <w:r w:rsidR="00856B20" w:rsidRPr="00E255B6">
        <w:rPr>
          <w:rFonts w:hint="eastAsia"/>
          <w:b/>
          <w:bCs/>
          <w:sz w:val="22"/>
          <w:szCs w:val="24"/>
        </w:rPr>
        <w:t xml:space="preserve">　　　</w:t>
      </w:r>
      <w:r w:rsidR="00856B20" w:rsidRPr="00E255B6">
        <w:rPr>
          <w:rFonts w:hint="eastAsia"/>
          <w:b/>
          <w:bCs/>
          <w:sz w:val="22"/>
          <w:szCs w:val="24"/>
        </w:rPr>
        <w:t>□はい</w:t>
      </w:r>
    </w:p>
    <w:p w14:paraId="5A6AF168" w14:textId="61010717" w:rsidR="00971C98" w:rsidRDefault="00971C98" w:rsidP="00E255B6">
      <w:pPr>
        <w:ind w:leftChars="100" w:left="210"/>
        <w:jc w:val="left"/>
      </w:pPr>
      <w:r>
        <w:rPr>
          <w:rFonts w:hint="eastAsia"/>
        </w:rPr>
        <w:t>※原則出発日の</w:t>
      </w:r>
      <w:r>
        <w:t>7日前までに事前申請が必要となります。</w:t>
      </w:r>
      <w:r>
        <w:rPr>
          <w:rFonts w:hint="eastAsia"/>
        </w:rPr>
        <w:t>訪問日の直前の申請となる場合は、事前に福井暮らすはたらくサポートセンターの了承が必要となります。</w:t>
      </w:r>
    </w:p>
    <w:p w14:paraId="699C8143" w14:textId="77777777" w:rsidR="00E255B6" w:rsidRPr="00241F94" w:rsidRDefault="00E255B6" w:rsidP="00E255B6">
      <w:pPr>
        <w:ind w:leftChars="100" w:left="210"/>
        <w:jc w:val="left"/>
        <w:rPr>
          <w:rFonts w:hint="eastAsia"/>
          <w:sz w:val="10"/>
          <w:szCs w:val="12"/>
        </w:rPr>
      </w:pPr>
    </w:p>
    <w:p w14:paraId="5796B96B" w14:textId="094D0C04" w:rsidR="00E255B6" w:rsidRDefault="00971C98" w:rsidP="00E255B6">
      <w:pPr>
        <w:ind w:left="220" w:hangingChars="100" w:hanging="220"/>
        <w:jc w:val="left"/>
      </w:pPr>
      <w:r w:rsidRPr="00E255B6">
        <w:rPr>
          <w:rFonts w:hint="eastAsia"/>
          <w:b/>
          <w:bCs/>
          <w:sz w:val="22"/>
          <w:szCs w:val="24"/>
        </w:rPr>
        <w:t>・</w:t>
      </w:r>
      <w:r w:rsidRPr="00E255B6">
        <w:rPr>
          <w:rFonts w:hint="eastAsia"/>
          <w:b/>
          <w:bCs/>
          <w:sz w:val="22"/>
          <w:szCs w:val="24"/>
        </w:rPr>
        <w:t>経路と日程を回答いただけますか</w:t>
      </w:r>
      <w:r w:rsidR="00856B20" w:rsidRPr="00E255B6">
        <w:rPr>
          <w:rFonts w:hint="eastAsia"/>
          <w:b/>
          <w:bCs/>
          <w:sz w:val="22"/>
          <w:szCs w:val="24"/>
        </w:rPr>
        <w:t xml:space="preserve">　　　　</w:t>
      </w:r>
      <w:r w:rsidR="00856B20" w:rsidRPr="00E255B6">
        <w:rPr>
          <w:rFonts w:hint="eastAsia"/>
          <w:b/>
          <w:bCs/>
          <w:sz w:val="22"/>
          <w:szCs w:val="24"/>
        </w:rPr>
        <w:t>□はい</w:t>
      </w:r>
      <w:r>
        <w:br/>
      </w:r>
      <w:r w:rsidRPr="00971C98">
        <w:rPr>
          <w:rFonts w:hint="eastAsia"/>
        </w:rPr>
        <w:t>※経路逸脱がないか、事前に確認させていただきます。</w:t>
      </w:r>
    </w:p>
    <w:p w14:paraId="6BD2A2A2" w14:textId="77777777" w:rsidR="00241F94" w:rsidRPr="00241F94" w:rsidRDefault="00241F94" w:rsidP="00E255B6">
      <w:pPr>
        <w:ind w:left="100" w:hangingChars="100" w:hanging="100"/>
        <w:jc w:val="left"/>
        <w:rPr>
          <w:rFonts w:hint="eastAsia"/>
          <w:sz w:val="10"/>
          <w:szCs w:val="12"/>
        </w:rPr>
      </w:pPr>
    </w:p>
    <w:p w14:paraId="056A2714" w14:textId="5FA0B239" w:rsidR="00241F94" w:rsidRDefault="00971C98" w:rsidP="00241F94">
      <w:pPr>
        <w:ind w:left="220" w:hangingChars="100" w:hanging="220"/>
        <w:jc w:val="left"/>
        <w:rPr>
          <w:b/>
          <w:bCs/>
          <w:sz w:val="22"/>
          <w:szCs w:val="24"/>
        </w:rPr>
      </w:pPr>
      <w:r w:rsidRPr="00E255B6">
        <w:rPr>
          <w:rFonts w:hint="eastAsia"/>
          <w:b/>
          <w:bCs/>
          <w:sz w:val="22"/>
          <w:szCs w:val="24"/>
        </w:rPr>
        <w:t>・</w:t>
      </w:r>
      <w:r w:rsidRPr="00E255B6">
        <w:rPr>
          <w:rFonts w:hint="eastAsia"/>
          <w:b/>
          <w:bCs/>
          <w:sz w:val="22"/>
          <w:szCs w:val="24"/>
        </w:rPr>
        <w:t>「よくある質問」をご確認いただけましたか</w:t>
      </w:r>
      <w:r w:rsidR="00856B20" w:rsidRPr="00E255B6">
        <w:rPr>
          <w:rFonts w:hint="eastAsia"/>
          <w:b/>
          <w:bCs/>
          <w:sz w:val="22"/>
          <w:szCs w:val="24"/>
        </w:rPr>
        <w:t xml:space="preserve">　　　　</w:t>
      </w:r>
      <w:r w:rsidR="00856B20" w:rsidRPr="00E255B6">
        <w:rPr>
          <w:rFonts w:hint="eastAsia"/>
          <w:b/>
          <w:bCs/>
          <w:sz w:val="22"/>
          <w:szCs w:val="24"/>
        </w:rPr>
        <w:t>□はい</w:t>
      </w:r>
    </w:p>
    <w:p w14:paraId="32E20E8C" w14:textId="77777777" w:rsidR="00241F94" w:rsidRPr="00241F94" w:rsidRDefault="00241F94" w:rsidP="00241F94">
      <w:pPr>
        <w:ind w:left="100" w:hangingChars="100" w:hanging="100"/>
        <w:jc w:val="left"/>
        <w:rPr>
          <w:rFonts w:hint="eastAsia"/>
          <w:b/>
          <w:bCs/>
          <w:sz w:val="10"/>
          <w:szCs w:val="12"/>
        </w:rPr>
      </w:pPr>
    </w:p>
    <w:p w14:paraId="47AA35DF" w14:textId="1BCEFB94" w:rsidR="00971C98" w:rsidRPr="00971C98" w:rsidRDefault="00971C98" w:rsidP="00E255B6">
      <w:pPr>
        <w:ind w:left="220" w:hangingChars="100" w:hanging="220"/>
        <w:jc w:val="left"/>
        <w:rPr>
          <w:rFonts w:hint="eastAsia"/>
        </w:rPr>
      </w:pPr>
      <w:r w:rsidRPr="00E255B6">
        <w:rPr>
          <w:rFonts w:hint="eastAsia"/>
          <w:b/>
          <w:bCs/>
          <w:sz w:val="22"/>
          <w:szCs w:val="24"/>
        </w:rPr>
        <w:t>・個人情報</w:t>
      </w:r>
      <w:r w:rsidR="00343C44" w:rsidRPr="00E255B6">
        <w:rPr>
          <w:rFonts w:hint="eastAsia"/>
          <w:b/>
          <w:bCs/>
          <w:sz w:val="22"/>
          <w:szCs w:val="24"/>
        </w:rPr>
        <w:t>の取り扱いについて</w:t>
      </w:r>
      <w:r w:rsidR="00856B20" w:rsidRPr="00E255B6">
        <w:rPr>
          <w:rFonts w:hint="eastAsia"/>
          <w:b/>
          <w:bCs/>
          <w:sz w:val="22"/>
          <w:szCs w:val="24"/>
        </w:rPr>
        <w:t xml:space="preserve">　　　　</w:t>
      </w:r>
      <w:r w:rsidR="00856B20" w:rsidRPr="00E255B6">
        <w:rPr>
          <w:rFonts w:hint="eastAsia"/>
          <w:b/>
          <w:bCs/>
          <w:sz w:val="22"/>
          <w:szCs w:val="24"/>
        </w:rPr>
        <w:t>□同意する</w:t>
      </w:r>
      <w:r>
        <w:br/>
      </w:r>
      <w:r w:rsidRPr="00971C98">
        <w:rPr>
          <w:rFonts w:hint="eastAsia"/>
        </w:rPr>
        <w:t>ご提供いただいた個人情報（相談内容は除く）は、ＵＩターン就活等支援を目的として、福井県で情報共有をし、各種案内をお送りする場合があります。</w:t>
      </w:r>
    </w:p>
    <w:sectPr w:rsidR="00971C98" w:rsidRPr="00971C98" w:rsidSect="00241F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300A" w14:textId="77777777" w:rsidR="00C93CF6" w:rsidRDefault="00C93CF6" w:rsidP="00971C98">
      <w:r>
        <w:separator/>
      </w:r>
    </w:p>
  </w:endnote>
  <w:endnote w:type="continuationSeparator" w:id="0">
    <w:p w14:paraId="1EE7B113" w14:textId="77777777" w:rsidR="00C93CF6" w:rsidRDefault="00C93CF6" w:rsidP="0097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A204" w14:textId="77777777" w:rsidR="00C93CF6" w:rsidRDefault="00C93CF6" w:rsidP="00971C98">
      <w:r>
        <w:separator/>
      </w:r>
    </w:p>
  </w:footnote>
  <w:footnote w:type="continuationSeparator" w:id="0">
    <w:p w14:paraId="721C0D25" w14:textId="77777777" w:rsidR="00C93CF6" w:rsidRDefault="00C93CF6" w:rsidP="00971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D3"/>
    <w:rsid w:val="0014252C"/>
    <w:rsid w:val="001A6B3D"/>
    <w:rsid w:val="00241F94"/>
    <w:rsid w:val="00343C44"/>
    <w:rsid w:val="004C4F1F"/>
    <w:rsid w:val="00695960"/>
    <w:rsid w:val="00856B20"/>
    <w:rsid w:val="00971C98"/>
    <w:rsid w:val="00C93CF6"/>
    <w:rsid w:val="00E255B6"/>
    <w:rsid w:val="00E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6D7E1"/>
  <w15:chartTrackingRefBased/>
  <w15:docId w15:val="{5163586A-7B84-40D6-B865-53AF7A9B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C98"/>
  </w:style>
  <w:style w:type="paragraph" w:styleId="a5">
    <w:name w:val="footer"/>
    <w:basedOn w:val="a"/>
    <w:link w:val="a6"/>
    <w:uiPriority w:val="99"/>
    <w:unhideWhenUsed/>
    <w:rsid w:val="00971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C98"/>
  </w:style>
  <w:style w:type="character" w:styleId="a7">
    <w:name w:val="Hyperlink"/>
    <w:basedOn w:val="a0"/>
    <w:uiPriority w:val="99"/>
    <w:unhideWhenUsed/>
    <w:rsid w:val="00856B2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56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allnx.com/f-square2/suppo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 基意</dc:creator>
  <cp:keywords/>
  <dc:description/>
  <cp:lastModifiedBy>富田 基意</cp:lastModifiedBy>
  <cp:revision>2</cp:revision>
  <dcterms:created xsi:type="dcterms:W3CDTF">2024-04-02T02:01:00Z</dcterms:created>
  <dcterms:modified xsi:type="dcterms:W3CDTF">2024-04-02T02:56:00Z</dcterms:modified>
</cp:coreProperties>
</file>