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D457" w14:textId="77777777" w:rsidR="00F312F7" w:rsidRDefault="00F312F7">
      <w:pPr>
        <w:jc w:val="center"/>
        <w:rPr>
          <w:b/>
          <w:sz w:val="24"/>
        </w:rPr>
      </w:pPr>
    </w:p>
    <w:p w14:paraId="616209E9" w14:textId="77777777" w:rsidR="00F312F7" w:rsidRDefault="00F312F7">
      <w:pPr>
        <w:jc w:val="center"/>
        <w:rPr>
          <w:b/>
          <w:sz w:val="24"/>
        </w:rPr>
      </w:pPr>
    </w:p>
    <w:p w14:paraId="092316AD" w14:textId="77777777" w:rsidR="00F312F7" w:rsidRDefault="00F312F7">
      <w:pPr>
        <w:jc w:val="center"/>
        <w:rPr>
          <w:b/>
          <w:sz w:val="24"/>
        </w:rPr>
      </w:pPr>
    </w:p>
    <w:p w14:paraId="222994F6" w14:textId="77777777" w:rsidR="00F312F7" w:rsidRDefault="00F312F7">
      <w:pPr>
        <w:jc w:val="center"/>
        <w:rPr>
          <w:b/>
          <w:sz w:val="24"/>
        </w:rPr>
      </w:pPr>
    </w:p>
    <w:p w14:paraId="304457FE" w14:textId="77777777" w:rsidR="00FA08C2" w:rsidRDefault="00FA08C2">
      <w:pPr>
        <w:jc w:val="center"/>
        <w:rPr>
          <w:b/>
          <w:sz w:val="24"/>
        </w:rPr>
      </w:pPr>
    </w:p>
    <w:p w14:paraId="48F06EB5" w14:textId="77777777" w:rsidR="00FA08C2" w:rsidRDefault="00FA08C2">
      <w:pPr>
        <w:jc w:val="center"/>
        <w:rPr>
          <w:b/>
          <w:sz w:val="24"/>
        </w:rPr>
      </w:pPr>
    </w:p>
    <w:p w14:paraId="4AD401E0" w14:textId="77777777" w:rsidR="00F312F7" w:rsidRDefault="00F312F7">
      <w:pPr>
        <w:jc w:val="center"/>
        <w:rPr>
          <w:b/>
          <w:sz w:val="24"/>
        </w:rPr>
      </w:pPr>
    </w:p>
    <w:p w14:paraId="4258CC56" w14:textId="77777777" w:rsidR="00F312F7" w:rsidRDefault="00F312F7">
      <w:pPr>
        <w:jc w:val="center"/>
        <w:rPr>
          <w:b/>
          <w:sz w:val="24"/>
        </w:rPr>
      </w:pPr>
    </w:p>
    <w:p w14:paraId="63A3D08A" w14:textId="77777777" w:rsidR="0052000B" w:rsidRPr="00687A51" w:rsidRDefault="00420ED0">
      <w:pPr>
        <w:jc w:val="center"/>
        <w:rPr>
          <w:rFonts w:ascii="ＭＳ ゴシック" w:eastAsia="ＭＳ ゴシック" w:hAnsi="ＭＳ ゴシック"/>
          <w:b/>
          <w:color w:val="00B050"/>
          <w:sz w:val="32"/>
          <w:szCs w:val="32"/>
        </w:rPr>
      </w:pPr>
      <w:r w:rsidRPr="00687A51">
        <w:rPr>
          <w:rFonts w:ascii="ＭＳ ゴシック" w:eastAsia="ＭＳ ゴシック" w:hAnsi="ＭＳ ゴシック" w:hint="eastAsia"/>
          <w:b/>
          <w:color w:val="00B050"/>
          <w:sz w:val="32"/>
          <w:szCs w:val="32"/>
        </w:rPr>
        <w:t>○○病院における</w:t>
      </w:r>
      <w:r w:rsidR="006E4550" w:rsidRPr="00687A51">
        <w:rPr>
          <w:rFonts w:ascii="ＭＳ ゴシック" w:eastAsia="ＭＳ ゴシック" w:hAnsi="ＭＳ ゴシック" w:hint="eastAsia"/>
          <w:b/>
          <w:color w:val="00B050"/>
          <w:sz w:val="32"/>
          <w:szCs w:val="32"/>
        </w:rPr>
        <w:t>診療用</w:t>
      </w:r>
      <w:r w:rsidR="00DF26FB" w:rsidRPr="00687A51">
        <w:rPr>
          <w:rFonts w:ascii="ＭＳ ゴシック" w:eastAsia="ＭＳ ゴシック" w:hAnsi="ＭＳ ゴシック" w:hint="eastAsia"/>
          <w:b/>
          <w:color w:val="00B050"/>
          <w:sz w:val="32"/>
          <w:szCs w:val="32"/>
        </w:rPr>
        <w:t>放射線</w:t>
      </w:r>
      <w:r w:rsidR="005810AA" w:rsidRPr="00687A51">
        <w:rPr>
          <w:rFonts w:ascii="ＭＳ ゴシック" w:eastAsia="ＭＳ ゴシック" w:hAnsi="ＭＳ ゴシック"/>
          <w:b/>
          <w:color w:val="00B050"/>
          <w:sz w:val="32"/>
          <w:szCs w:val="32"/>
        </w:rPr>
        <w:t>の</w:t>
      </w:r>
      <w:r w:rsidR="00D51DBF" w:rsidRPr="00687A51">
        <w:rPr>
          <w:rFonts w:ascii="ＭＳ ゴシック" w:eastAsia="ＭＳ ゴシック" w:hAnsi="ＭＳ ゴシック" w:hint="eastAsia"/>
          <w:b/>
          <w:color w:val="00B050"/>
          <w:sz w:val="32"/>
          <w:szCs w:val="32"/>
        </w:rPr>
        <w:t>安全</w:t>
      </w:r>
      <w:r w:rsidR="003B3199" w:rsidRPr="00687A51">
        <w:rPr>
          <w:rFonts w:ascii="ＭＳ ゴシック" w:eastAsia="ＭＳ ゴシック" w:hAnsi="ＭＳ ゴシック" w:hint="eastAsia"/>
          <w:b/>
          <w:color w:val="00B050"/>
          <w:sz w:val="32"/>
          <w:szCs w:val="32"/>
        </w:rPr>
        <w:t>利用</w:t>
      </w:r>
      <w:r w:rsidR="0052000B" w:rsidRPr="00687A51">
        <w:rPr>
          <w:rFonts w:ascii="ＭＳ ゴシック" w:eastAsia="ＭＳ ゴシック" w:hAnsi="ＭＳ ゴシック" w:hint="eastAsia"/>
          <w:b/>
          <w:color w:val="00B050"/>
          <w:sz w:val="32"/>
          <w:szCs w:val="32"/>
        </w:rPr>
        <w:t>のための指針</w:t>
      </w:r>
      <w:r w:rsidR="00D51DBF" w:rsidRPr="00687A51">
        <w:rPr>
          <w:rFonts w:ascii="ＭＳ ゴシック" w:eastAsia="ＭＳ ゴシック" w:hAnsi="ＭＳ ゴシック" w:hint="eastAsia"/>
          <w:b/>
          <w:color w:val="00B050"/>
          <w:sz w:val="32"/>
          <w:szCs w:val="32"/>
        </w:rPr>
        <w:t>（案）</w:t>
      </w:r>
    </w:p>
    <w:p w14:paraId="1E841B0C" w14:textId="77777777" w:rsidR="00A51FF6" w:rsidRPr="00BE1D68" w:rsidRDefault="00A51FF6">
      <w:pPr>
        <w:jc w:val="center"/>
        <w:rPr>
          <w:rFonts w:ascii="ＭＳ ゴシック" w:eastAsia="ＭＳ ゴシック" w:hAnsi="ＭＳ ゴシック"/>
          <w:b/>
          <w:sz w:val="24"/>
        </w:rPr>
      </w:pPr>
    </w:p>
    <w:p w14:paraId="4D0E57D3" w14:textId="77777777" w:rsidR="00F312F7" w:rsidRPr="00BE1D68" w:rsidRDefault="00F312F7">
      <w:pPr>
        <w:jc w:val="center"/>
        <w:rPr>
          <w:rFonts w:ascii="ＭＳ ゴシック" w:eastAsia="ＭＳ ゴシック" w:hAnsi="ＭＳ ゴシック"/>
          <w:b/>
          <w:sz w:val="24"/>
        </w:rPr>
      </w:pPr>
    </w:p>
    <w:p w14:paraId="3A4C29E5" w14:textId="77777777" w:rsidR="00F312F7" w:rsidRPr="00BE1D68" w:rsidRDefault="00F312F7">
      <w:pPr>
        <w:jc w:val="center"/>
        <w:rPr>
          <w:rFonts w:ascii="ＭＳ ゴシック" w:eastAsia="ＭＳ ゴシック" w:hAnsi="ＭＳ ゴシック"/>
          <w:b/>
          <w:sz w:val="24"/>
        </w:rPr>
      </w:pPr>
    </w:p>
    <w:p w14:paraId="16F013C8" w14:textId="77777777" w:rsidR="00F312F7" w:rsidRPr="00BE1D68" w:rsidRDefault="00F312F7">
      <w:pPr>
        <w:jc w:val="center"/>
        <w:rPr>
          <w:rFonts w:ascii="ＭＳ ゴシック" w:eastAsia="ＭＳ ゴシック" w:hAnsi="ＭＳ ゴシック"/>
          <w:b/>
          <w:sz w:val="24"/>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AD351C" w:rsidRPr="00BE1D68" w14:paraId="76C9BDBB" w14:textId="77777777" w:rsidTr="0054129A">
        <w:tc>
          <w:tcPr>
            <w:tcW w:w="4394" w:type="dxa"/>
            <w:shd w:val="clear" w:color="auto" w:fill="auto"/>
          </w:tcPr>
          <w:p w14:paraId="13338E1D" w14:textId="77777777" w:rsidR="00AD351C" w:rsidRPr="00BE1D68" w:rsidRDefault="00AD351C" w:rsidP="0054129A">
            <w:pPr>
              <w:jc w:val="center"/>
              <w:rPr>
                <w:rFonts w:ascii="ＭＳ ゴシック" w:eastAsia="ＭＳ ゴシック" w:hAnsi="ＭＳ ゴシック"/>
                <w:b/>
                <w:sz w:val="24"/>
              </w:rPr>
            </w:pPr>
          </w:p>
          <w:p w14:paraId="3BDFB9B0" w14:textId="77777777" w:rsidR="00AD351C" w:rsidRPr="00BE1D68" w:rsidRDefault="00AD351C" w:rsidP="0054129A">
            <w:pPr>
              <w:jc w:val="center"/>
              <w:rPr>
                <w:rFonts w:ascii="ＭＳ ゴシック" w:eastAsia="ＭＳ ゴシック" w:hAnsi="ＭＳ ゴシック"/>
                <w:b/>
                <w:sz w:val="24"/>
              </w:rPr>
            </w:pPr>
            <w:r w:rsidRPr="00BE1D68">
              <w:rPr>
                <w:rFonts w:ascii="ＭＳ ゴシック" w:eastAsia="ＭＳ ゴシック" w:hAnsi="ＭＳ ゴシック"/>
                <w:b/>
                <w:sz w:val="24"/>
              </w:rPr>
              <w:t>公益社団法人日本診療放射線技師会</w:t>
            </w:r>
          </w:p>
          <w:p w14:paraId="10E375E6" w14:textId="59E27086" w:rsidR="00AD351C" w:rsidRPr="00BE1D68" w:rsidRDefault="006E5902" w:rsidP="0054129A">
            <w:pPr>
              <w:jc w:val="center"/>
              <w:rPr>
                <w:rFonts w:ascii="ＭＳ ゴシック" w:eastAsia="ＭＳ ゴシック" w:hAnsi="ＭＳ ゴシック"/>
                <w:b/>
                <w:sz w:val="24"/>
              </w:rPr>
            </w:pPr>
            <w:r>
              <w:rPr>
                <w:rFonts w:ascii="ＭＳ ゴシック" w:eastAsia="ＭＳ ゴシック" w:hAnsi="ＭＳ ゴシック"/>
                <w:b/>
                <w:sz w:val="24"/>
              </w:rPr>
              <w:t>20</w:t>
            </w:r>
            <w:r w:rsidR="002C39E9">
              <w:rPr>
                <w:rFonts w:ascii="ＭＳ ゴシック" w:eastAsia="ＭＳ ゴシック" w:hAnsi="ＭＳ ゴシック" w:hint="eastAsia"/>
                <w:b/>
                <w:sz w:val="24"/>
              </w:rPr>
              <w:t>20</w:t>
            </w:r>
            <w:r w:rsidR="00AD351C" w:rsidRPr="00BE1D68">
              <w:rPr>
                <w:rFonts w:ascii="ＭＳ ゴシック" w:eastAsia="ＭＳ ゴシック" w:hAnsi="ＭＳ ゴシック"/>
                <w:b/>
                <w:sz w:val="24"/>
              </w:rPr>
              <w:t>年</w:t>
            </w:r>
            <w:r w:rsidR="00880AA8">
              <w:rPr>
                <w:rFonts w:ascii="ＭＳ ゴシック" w:eastAsia="ＭＳ ゴシック" w:hAnsi="ＭＳ ゴシック" w:hint="eastAsia"/>
                <w:b/>
                <w:sz w:val="24"/>
              </w:rPr>
              <w:t>11</w:t>
            </w:r>
            <w:r w:rsidR="00AD351C" w:rsidRPr="00BE1D68">
              <w:rPr>
                <w:rFonts w:ascii="ＭＳ ゴシック" w:eastAsia="ＭＳ ゴシック" w:hAnsi="ＭＳ ゴシック"/>
                <w:b/>
                <w:sz w:val="24"/>
              </w:rPr>
              <w:t>月</w:t>
            </w:r>
            <w:r w:rsidR="00880AA8">
              <w:rPr>
                <w:rFonts w:ascii="ＭＳ ゴシック" w:eastAsia="ＭＳ ゴシック" w:hAnsi="ＭＳ ゴシック" w:hint="eastAsia"/>
                <w:b/>
                <w:sz w:val="24"/>
              </w:rPr>
              <w:t>22</w:t>
            </w:r>
            <w:r w:rsidR="00AD351C" w:rsidRPr="00BE1D68">
              <w:rPr>
                <w:rFonts w:ascii="ＭＳ ゴシック" w:eastAsia="ＭＳ ゴシック" w:hAnsi="ＭＳ ゴシック"/>
                <w:b/>
                <w:sz w:val="24"/>
              </w:rPr>
              <w:t>日版</w:t>
            </w:r>
          </w:p>
          <w:p w14:paraId="012EADAF" w14:textId="77777777" w:rsidR="00BB384A" w:rsidRPr="00BE1D68" w:rsidRDefault="00BB384A" w:rsidP="0054129A">
            <w:pPr>
              <w:jc w:val="center"/>
              <w:rPr>
                <w:rFonts w:ascii="ＭＳ ゴシック" w:eastAsia="ＭＳ ゴシック" w:hAnsi="ＭＳ ゴシック"/>
                <w:b/>
                <w:sz w:val="24"/>
              </w:rPr>
            </w:pPr>
          </w:p>
        </w:tc>
      </w:tr>
    </w:tbl>
    <w:p w14:paraId="3480A0C0" w14:textId="77777777" w:rsidR="00F312F7" w:rsidRPr="00BE1D68" w:rsidRDefault="00F312F7">
      <w:pPr>
        <w:jc w:val="center"/>
        <w:rPr>
          <w:rFonts w:ascii="ＭＳ ゴシック" w:eastAsia="ＭＳ ゴシック" w:hAnsi="ＭＳ ゴシック"/>
          <w:b/>
          <w:sz w:val="24"/>
        </w:rPr>
      </w:pPr>
    </w:p>
    <w:p w14:paraId="45A3C7D5" w14:textId="77777777" w:rsidR="00331B83" w:rsidRPr="00BE1D68" w:rsidRDefault="00331B83">
      <w:pPr>
        <w:jc w:val="center"/>
        <w:rPr>
          <w:rFonts w:ascii="ＭＳ ゴシック" w:eastAsia="ＭＳ ゴシック" w:hAnsi="ＭＳ ゴシック"/>
          <w:b/>
          <w:sz w:val="24"/>
        </w:rPr>
      </w:pPr>
    </w:p>
    <w:p w14:paraId="3736074D" w14:textId="77777777" w:rsidR="00F312F7" w:rsidRPr="00BE1D68" w:rsidRDefault="00331B83" w:rsidP="00331B83">
      <w:pPr>
        <w:ind w:leftChars="472" w:left="991" w:rightChars="606" w:right="1273"/>
        <w:jc w:val="left"/>
        <w:rPr>
          <w:rFonts w:ascii="ＭＳ ゴシック" w:eastAsia="ＭＳ ゴシック" w:hAnsi="ＭＳ ゴシック"/>
          <w:b/>
          <w:sz w:val="24"/>
        </w:rPr>
      </w:pPr>
      <w:r w:rsidRPr="00BE1D68">
        <w:rPr>
          <w:rFonts w:ascii="ＭＳ ゴシック" w:eastAsia="ＭＳ ゴシック" w:hAnsi="ＭＳ ゴシック"/>
          <w:b/>
          <w:sz w:val="24"/>
        </w:rPr>
        <w:t>この指針(案)は一般的なひな形として提案するものであり、各施設</w:t>
      </w:r>
      <w:r w:rsidR="00B007F1" w:rsidRPr="00BE1D68">
        <w:rPr>
          <w:rFonts w:ascii="ＭＳ ゴシック" w:eastAsia="ＭＳ ゴシック" w:hAnsi="ＭＳ ゴシック"/>
          <w:b/>
          <w:sz w:val="24"/>
        </w:rPr>
        <w:t>で検討を行い、施設の実状に合わせて修正</w:t>
      </w:r>
      <w:r w:rsidRPr="00BE1D68">
        <w:rPr>
          <w:rFonts w:ascii="ＭＳ ゴシック" w:eastAsia="ＭＳ ゴシック" w:hAnsi="ＭＳ ゴシック"/>
          <w:b/>
          <w:sz w:val="24"/>
        </w:rPr>
        <w:t>して使用して</w:t>
      </w:r>
      <w:r w:rsidR="00B007F1" w:rsidRPr="00BE1D68">
        <w:rPr>
          <w:rFonts w:ascii="ＭＳ ゴシック" w:eastAsia="ＭＳ ゴシック" w:hAnsi="ＭＳ ゴシック"/>
          <w:b/>
          <w:sz w:val="24"/>
        </w:rPr>
        <w:t>ください</w:t>
      </w:r>
      <w:r w:rsidRPr="00BE1D68">
        <w:rPr>
          <w:rFonts w:ascii="ＭＳ ゴシック" w:eastAsia="ＭＳ ゴシック" w:hAnsi="ＭＳ ゴシック"/>
          <w:b/>
          <w:sz w:val="24"/>
        </w:rPr>
        <w:t>。</w:t>
      </w:r>
    </w:p>
    <w:p w14:paraId="2EC2F568" w14:textId="77777777" w:rsidR="00F312F7" w:rsidRPr="00BE1D68" w:rsidRDefault="00F312F7">
      <w:pPr>
        <w:jc w:val="center"/>
        <w:rPr>
          <w:rFonts w:ascii="ＭＳ ゴシック" w:eastAsia="ＭＳ ゴシック" w:hAnsi="ＭＳ ゴシック"/>
          <w:b/>
          <w:sz w:val="24"/>
        </w:rPr>
      </w:pPr>
    </w:p>
    <w:p w14:paraId="084D67DB" w14:textId="77777777" w:rsidR="00F312F7" w:rsidRPr="00BE1D68" w:rsidRDefault="00F312F7">
      <w:pPr>
        <w:jc w:val="center"/>
        <w:rPr>
          <w:rFonts w:ascii="ＭＳ ゴシック" w:eastAsia="ＭＳ ゴシック" w:hAnsi="ＭＳ ゴシック"/>
          <w:b/>
          <w:sz w:val="24"/>
        </w:rPr>
      </w:pPr>
    </w:p>
    <w:p w14:paraId="1C960491" w14:textId="77777777" w:rsidR="00F312F7" w:rsidRPr="00BE1D68" w:rsidRDefault="00F312F7">
      <w:pPr>
        <w:jc w:val="center"/>
        <w:rPr>
          <w:rFonts w:ascii="ＭＳ ゴシック" w:eastAsia="ＭＳ ゴシック" w:hAnsi="ＭＳ ゴシック"/>
          <w:b/>
          <w:sz w:val="24"/>
        </w:rPr>
      </w:pPr>
    </w:p>
    <w:p w14:paraId="4239F782" w14:textId="77777777" w:rsidR="00F312F7" w:rsidRPr="00BE1D68" w:rsidRDefault="00F312F7">
      <w:pPr>
        <w:jc w:val="center"/>
        <w:rPr>
          <w:rFonts w:ascii="ＭＳ ゴシック" w:eastAsia="ＭＳ ゴシック" w:hAnsi="ＭＳ ゴシック"/>
          <w:b/>
          <w:sz w:val="24"/>
        </w:rPr>
      </w:pPr>
    </w:p>
    <w:p w14:paraId="44D8FEFB" w14:textId="77777777" w:rsidR="00F312F7" w:rsidRPr="00BE1D68" w:rsidRDefault="00F312F7">
      <w:pPr>
        <w:jc w:val="center"/>
        <w:rPr>
          <w:rFonts w:ascii="ＭＳ ゴシック" w:eastAsia="ＭＳ ゴシック" w:hAnsi="ＭＳ ゴシック"/>
          <w:b/>
          <w:sz w:val="24"/>
        </w:rPr>
      </w:pPr>
    </w:p>
    <w:p w14:paraId="53BACB55" w14:textId="77777777" w:rsidR="00F312F7" w:rsidRPr="00BE1D68" w:rsidRDefault="00F312F7">
      <w:pPr>
        <w:jc w:val="center"/>
        <w:rPr>
          <w:rFonts w:ascii="ＭＳ ゴシック" w:eastAsia="ＭＳ ゴシック" w:hAnsi="ＭＳ ゴシック"/>
          <w:b/>
          <w:sz w:val="24"/>
        </w:rPr>
      </w:pPr>
    </w:p>
    <w:p w14:paraId="40176827" w14:textId="77777777" w:rsidR="00F312F7" w:rsidRPr="00BE1D68" w:rsidRDefault="00F312F7">
      <w:pPr>
        <w:jc w:val="center"/>
        <w:rPr>
          <w:rFonts w:ascii="ＭＳ ゴシック" w:eastAsia="ＭＳ ゴシック" w:hAnsi="ＭＳ ゴシック"/>
          <w:b/>
          <w:sz w:val="24"/>
        </w:rPr>
      </w:pPr>
    </w:p>
    <w:p w14:paraId="5D0365B3" w14:textId="77777777" w:rsidR="00F312F7" w:rsidRPr="00BE1D68" w:rsidRDefault="00F312F7">
      <w:pPr>
        <w:jc w:val="center"/>
        <w:rPr>
          <w:rFonts w:ascii="ＭＳ ゴシック" w:eastAsia="ＭＳ ゴシック" w:hAnsi="ＭＳ ゴシック"/>
          <w:b/>
          <w:sz w:val="24"/>
        </w:rPr>
      </w:pPr>
    </w:p>
    <w:p w14:paraId="66617372" w14:textId="77777777" w:rsidR="00F312F7" w:rsidRPr="00BE1D68" w:rsidRDefault="00F312F7">
      <w:pPr>
        <w:jc w:val="center"/>
        <w:rPr>
          <w:rFonts w:ascii="ＭＳ ゴシック" w:eastAsia="ＭＳ ゴシック" w:hAnsi="ＭＳ ゴシック"/>
          <w:b/>
          <w:sz w:val="24"/>
        </w:rPr>
      </w:pPr>
    </w:p>
    <w:p w14:paraId="4396BA13" w14:textId="77777777" w:rsidR="00F312F7" w:rsidRPr="00BE1D68" w:rsidRDefault="00F312F7">
      <w:pPr>
        <w:jc w:val="center"/>
        <w:rPr>
          <w:rFonts w:ascii="ＭＳ ゴシック" w:eastAsia="ＭＳ ゴシック" w:hAnsi="ＭＳ ゴシック"/>
          <w:b/>
          <w:sz w:val="24"/>
        </w:rPr>
      </w:pPr>
    </w:p>
    <w:p w14:paraId="086D46B1" w14:textId="77777777" w:rsidR="00F312F7" w:rsidRPr="00BE1D68" w:rsidRDefault="00F312F7">
      <w:pPr>
        <w:jc w:val="center"/>
        <w:rPr>
          <w:rFonts w:ascii="ＭＳ ゴシック" w:eastAsia="ＭＳ ゴシック" w:hAnsi="ＭＳ ゴシック"/>
          <w:b/>
          <w:sz w:val="24"/>
        </w:rPr>
      </w:pPr>
    </w:p>
    <w:p w14:paraId="633DBB55" w14:textId="77777777" w:rsidR="00F312F7" w:rsidRPr="00BE1D68" w:rsidRDefault="00F312F7">
      <w:pPr>
        <w:jc w:val="center"/>
        <w:rPr>
          <w:rFonts w:ascii="ＭＳ ゴシック" w:eastAsia="ＭＳ ゴシック" w:hAnsi="ＭＳ ゴシック"/>
          <w:b/>
          <w:sz w:val="24"/>
        </w:rPr>
      </w:pPr>
    </w:p>
    <w:p w14:paraId="52488D36" w14:textId="77777777" w:rsidR="00F312F7" w:rsidRPr="00BE1D68" w:rsidRDefault="00F312F7">
      <w:pPr>
        <w:jc w:val="center"/>
        <w:rPr>
          <w:rFonts w:ascii="ＭＳ ゴシック" w:eastAsia="ＭＳ ゴシック" w:hAnsi="ＭＳ ゴシック"/>
          <w:b/>
          <w:sz w:val="24"/>
        </w:rPr>
      </w:pPr>
    </w:p>
    <w:p w14:paraId="445E2895" w14:textId="77777777" w:rsidR="00F312F7" w:rsidRPr="00BE1D68" w:rsidRDefault="00F312F7">
      <w:pPr>
        <w:jc w:val="center"/>
        <w:rPr>
          <w:rFonts w:ascii="ＭＳ ゴシック" w:eastAsia="ＭＳ ゴシック" w:hAnsi="ＭＳ ゴシック"/>
          <w:b/>
          <w:sz w:val="24"/>
        </w:rPr>
      </w:pPr>
    </w:p>
    <w:p w14:paraId="6B47BF68" w14:textId="77777777" w:rsidR="00F312F7" w:rsidRPr="00BE1D68" w:rsidRDefault="00F312F7">
      <w:pPr>
        <w:jc w:val="center"/>
        <w:rPr>
          <w:rFonts w:ascii="ＭＳ ゴシック" w:eastAsia="ＭＳ ゴシック" w:hAnsi="ＭＳ ゴシック"/>
          <w:b/>
          <w:sz w:val="24"/>
        </w:rPr>
      </w:pPr>
    </w:p>
    <w:p w14:paraId="3A86EC79" w14:textId="77777777" w:rsidR="00F312F7" w:rsidRPr="00BE1D68" w:rsidRDefault="00F312F7">
      <w:pPr>
        <w:jc w:val="center"/>
        <w:rPr>
          <w:rFonts w:ascii="ＭＳ ゴシック" w:eastAsia="ＭＳ ゴシック" w:hAnsi="ＭＳ ゴシック"/>
          <w:b/>
          <w:sz w:val="24"/>
        </w:rPr>
      </w:pPr>
    </w:p>
    <w:p w14:paraId="652AA2D0" w14:textId="77777777" w:rsidR="00A51FF6" w:rsidRPr="00BE1D68" w:rsidRDefault="00A51FF6">
      <w:pPr>
        <w:jc w:val="center"/>
        <w:rPr>
          <w:rFonts w:ascii="ＭＳ ゴシック" w:eastAsia="ＭＳ ゴシック" w:hAnsi="ＭＳ ゴシック"/>
          <w:b/>
          <w:sz w:val="24"/>
        </w:rPr>
      </w:pPr>
    </w:p>
    <w:p w14:paraId="2FB502FE" w14:textId="77777777" w:rsidR="00420ED0" w:rsidRPr="00687A51" w:rsidRDefault="002C39E9" w:rsidP="009740E6">
      <w:pPr>
        <w:jc w:val="center"/>
        <w:rPr>
          <w:rFonts w:ascii="ＭＳ ゴシック" w:eastAsia="ＭＳ ゴシック" w:hAnsi="ＭＳ ゴシック" w:cs="Arial"/>
          <w:color w:val="00B050"/>
          <w:sz w:val="32"/>
          <w:szCs w:val="32"/>
        </w:rPr>
      </w:pPr>
      <w:r>
        <w:rPr>
          <w:rFonts w:ascii="ＭＳ ゴシック" w:eastAsia="ＭＳ ゴシック" w:hAnsi="ＭＳ ゴシック"/>
          <w:color w:val="00B050"/>
          <w:sz w:val="32"/>
          <w:szCs w:val="32"/>
        </w:rPr>
        <w:t>2020</w:t>
      </w:r>
      <w:r w:rsidR="00420ED0" w:rsidRPr="00687A51">
        <w:rPr>
          <w:rFonts w:ascii="ＭＳ ゴシック" w:eastAsia="ＭＳ ゴシック" w:hAnsi="ＭＳ ゴシック"/>
          <w:color w:val="00B050"/>
          <w:sz w:val="32"/>
          <w:szCs w:val="32"/>
        </w:rPr>
        <w:t>年</w:t>
      </w:r>
      <w:r w:rsidR="00420ED0" w:rsidRPr="00687A51">
        <w:rPr>
          <w:rFonts w:ascii="ＭＳ ゴシック" w:eastAsia="ＭＳ ゴシック" w:hAnsi="ＭＳ ゴシック" w:cs="Arial"/>
          <w:color w:val="00B050"/>
          <w:sz w:val="32"/>
          <w:szCs w:val="32"/>
        </w:rPr>
        <w:t>○月○</w:t>
      </w:r>
      <w:r w:rsidR="00F746C2" w:rsidRPr="00687A51">
        <w:rPr>
          <w:rFonts w:ascii="ＭＳ ゴシック" w:eastAsia="ＭＳ ゴシック" w:hAnsi="ＭＳ ゴシック" w:cs="Arial"/>
          <w:color w:val="00B050"/>
          <w:sz w:val="32"/>
          <w:szCs w:val="32"/>
        </w:rPr>
        <w:t>日</w:t>
      </w:r>
    </w:p>
    <w:p w14:paraId="4E40A6A9" w14:textId="77777777" w:rsidR="00F746C2" w:rsidRPr="00687A51" w:rsidRDefault="00F746C2" w:rsidP="009740E6">
      <w:pPr>
        <w:jc w:val="center"/>
        <w:rPr>
          <w:rFonts w:ascii="ＭＳ ゴシック" w:eastAsia="ＭＳ ゴシック" w:hAnsi="ＭＳ ゴシック"/>
          <w:color w:val="00B050"/>
          <w:sz w:val="32"/>
          <w:szCs w:val="32"/>
        </w:rPr>
      </w:pPr>
    </w:p>
    <w:p w14:paraId="214679D0" w14:textId="77777777" w:rsidR="00F746C2" w:rsidRPr="00687A51" w:rsidRDefault="00F746C2" w:rsidP="00F746C2">
      <w:pPr>
        <w:jc w:val="center"/>
        <w:rPr>
          <w:rFonts w:ascii="ＭＳ ゴシック" w:eastAsia="ＭＳ ゴシック" w:hAnsi="ＭＳ ゴシック"/>
          <w:color w:val="00B050"/>
          <w:sz w:val="32"/>
          <w:szCs w:val="32"/>
        </w:rPr>
      </w:pPr>
      <w:r w:rsidRPr="00687A51">
        <w:rPr>
          <w:rFonts w:ascii="ＭＳ ゴシック" w:eastAsia="ＭＳ ゴシック" w:hAnsi="ＭＳ ゴシック" w:hint="eastAsia"/>
          <w:color w:val="00B050"/>
          <w:sz w:val="32"/>
          <w:szCs w:val="32"/>
        </w:rPr>
        <w:t>○○病院</w:t>
      </w:r>
    </w:p>
    <w:p w14:paraId="27BBE0ED" w14:textId="77777777" w:rsidR="00F746C2" w:rsidRPr="00BE1D68" w:rsidRDefault="00F746C2" w:rsidP="00F746C2">
      <w:pPr>
        <w:jc w:val="center"/>
        <w:rPr>
          <w:rFonts w:ascii="ＭＳ ゴシック" w:eastAsia="ＭＳ ゴシック" w:hAnsi="ＭＳ ゴシック"/>
          <w:b/>
          <w:sz w:val="32"/>
          <w:szCs w:val="32"/>
        </w:rPr>
      </w:pPr>
    </w:p>
    <w:p w14:paraId="6DB0BF0F" w14:textId="77777777" w:rsidR="0052000B" w:rsidRPr="00BE1D68" w:rsidRDefault="0052000B" w:rsidP="009740E6">
      <w:pPr>
        <w:jc w:val="center"/>
        <w:rPr>
          <w:rFonts w:ascii="ＭＳ ゴシック" w:eastAsia="ＭＳ ゴシック" w:hAnsi="ＭＳ ゴシック"/>
          <w:sz w:val="24"/>
        </w:rPr>
      </w:pPr>
    </w:p>
    <w:p w14:paraId="309E8FEC" w14:textId="77777777" w:rsidR="00501DC8" w:rsidRPr="00BE1D68" w:rsidRDefault="00501DC8">
      <w:pPr>
        <w:rPr>
          <w:rFonts w:ascii="ＭＳ ゴシック" w:eastAsia="ＭＳ ゴシック" w:hAnsi="ＭＳ ゴシック"/>
          <w:sz w:val="24"/>
        </w:rPr>
      </w:pPr>
    </w:p>
    <w:p w14:paraId="4E0412BF" w14:textId="77777777" w:rsidR="00501DC8" w:rsidRPr="00BE1D68" w:rsidRDefault="00501DC8">
      <w:pPr>
        <w:rPr>
          <w:rFonts w:ascii="ＭＳ ゴシック" w:eastAsia="ＭＳ ゴシック" w:hAnsi="ＭＳ ゴシック"/>
          <w:sz w:val="24"/>
        </w:rPr>
      </w:pPr>
    </w:p>
    <w:p w14:paraId="0D500434" w14:textId="77777777" w:rsidR="00A51FF6" w:rsidRPr="00BE1D68" w:rsidRDefault="00A51FF6">
      <w:pPr>
        <w:rPr>
          <w:rFonts w:ascii="ＭＳ ゴシック" w:eastAsia="ＭＳ ゴシック" w:hAnsi="ＭＳ ゴシック"/>
          <w:sz w:val="24"/>
        </w:rPr>
      </w:pPr>
    </w:p>
    <w:p w14:paraId="51BDF80F" w14:textId="77777777" w:rsidR="008013F7" w:rsidRPr="00687A51" w:rsidRDefault="008013F7" w:rsidP="008013F7">
      <w:pPr>
        <w:spacing w:after="48"/>
        <w:jc w:val="center"/>
        <w:rPr>
          <w:rFonts w:ascii="ＭＳ ゴシック" w:eastAsia="ＭＳ ゴシック" w:hAnsi="ＭＳ ゴシック"/>
          <w:color w:val="00B050"/>
          <w:sz w:val="24"/>
        </w:rPr>
      </w:pPr>
      <w:r w:rsidRPr="00687A51">
        <w:rPr>
          <w:rFonts w:ascii="ＭＳ ゴシック" w:eastAsia="ＭＳ ゴシック" w:hAnsi="ＭＳ ゴシック" w:hint="eastAsia"/>
          <w:b/>
          <w:color w:val="00B050"/>
          <w:sz w:val="24"/>
        </w:rPr>
        <w:t>○○病院における診療用放射線</w:t>
      </w:r>
      <w:r w:rsidRPr="00687A51">
        <w:rPr>
          <w:rFonts w:ascii="ＭＳ ゴシック" w:eastAsia="ＭＳ ゴシック" w:hAnsi="ＭＳ ゴシック"/>
          <w:b/>
          <w:color w:val="00B050"/>
          <w:sz w:val="24"/>
        </w:rPr>
        <w:t>の</w:t>
      </w:r>
      <w:r w:rsidRPr="00687A51">
        <w:rPr>
          <w:rFonts w:ascii="ＭＳ ゴシック" w:eastAsia="ＭＳ ゴシック" w:hAnsi="ＭＳ ゴシック" w:hint="eastAsia"/>
          <w:b/>
          <w:color w:val="00B050"/>
          <w:sz w:val="24"/>
        </w:rPr>
        <w:t>安全利用のための指針（案）</w:t>
      </w:r>
    </w:p>
    <w:p w14:paraId="7FE247FD" w14:textId="77777777" w:rsidR="008013F7" w:rsidRPr="00BE1D68" w:rsidRDefault="008013F7" w:rsidP="008013F7">
      <w:pPr>
        <w:spacing w:after="48"/>
        <w:jc w:val="center"/>
        <w:rPr>
          <w:rFonts w:ascii="ＭＳ ゴシック" w:eastAsia="ＭＳ ゴシック" w:hAnsi="ＭＳ ゴシック"/>
          <w:sz w:val="24"/>
        </w:rPr>
      </w:pPr>
      <w:r w:rsidRPr="00BE1D68">
        <w:rPr>
          <w:rFonts w:ascii="ＭＳ ゴシック" w:eastAsia="ＭＳ ゴシック" w:hAnsi="ＭＳ ゴシック" w:hint="eastAsia"/>
          <w:sz w:val="24"/>
        </w:rPr>
        <w:t>目　次</w:t>
      </w:r>
    </w:p>
    <w:p w14:paraId="26F0AE5F" w14:textId="77777777" w:rsidR="008013F7" w:rsidRPr="00BE1D68" w:rsidRDefault="008013F7" w:rsidP="008013F7">
      <w:pPr>
        <w:rPr>
          <w:rFonts w:ascii="ＭＳ ゴシック" w:eastAsia="ＭＳ ゴシック" w:hAnsi="ＭＳ ゴシック"/>
          <w:sz w:val="24"/>
        </w:rPr>
      </w:pPr>
    </w:p>
    <w:p w14:paraId="7A5E36EB" w14:textId="77777777" w:rsidR="008013F7" w:rsidRPr="00BE1D68" w:rsidRDefault="008013F7" w:rsidP="008013F7">
      <w:pPr>
        <w:rPr>
          <w:rFonts w:ascii="ＭＳ ゴシック" w:eastAsia="ＭＳ ゴシック" w:hAnsi="ＭＳ ゴシック"/>
          <w:sz w:val="24"/>
        </w:rPr>
      </w:pPr>
      <w:r w:rsidRPr="00BE1D68">
        <w:rPr>
          <w:rFonts w:ascii="ＭＳ ゴシック" w:eastAsia="ＭＳ ゴシック" w:hAnsi="ＭＳ ゴシック"/>
          <w:sz w:val="24"/>
        </w:rPr>
        <w:t>１．目的</w:t>
      </w:r>
    </w:p>
    <w:p w14:paraId="0B6DCF5C" w14:textId="77777777" w:rsidR="008013F7" w:rsidRPr="00BE1D68" w:rsidRDefault="008013F7" w:rsidP="008013F7">
      <w:pPr>
        <w:rPr>
          <w:rFonts w:ascii="ＭＳ ゴシック" w:eastAsia="ＭＳ ゴシック" w:hAnsi="ＭＳ ゴシック"/>
          <w:sz w:val="24"/>
        </w:rPr>
      </w:pPr>
    </w:p>
    <w:p w14:paraId="0EB8A4D0" w14:textId="77777777" w:rsidR="008013F7" w:rsidRPr="00BE1D68" w:rsidRDefault="008013F7" w:rsidP="008013F7">
      <w:pPr>
        <w:rPr>
          <w:rFonts w:ascii="ＭＳ ゴシック" w:eastAsia="ＭＳ ゴシック" w:hAnsi="ＭＳ ゴシック" w:cs="@IPAmj明朝"/>
          <w:kern w:val="0"/>
          <w:sz w:val="24"/>
        </w:rPr>
      </w:pPr>
      <w:r w:rsidRPr="00BE1D68">
        <w:rPr>
          <w:rFonts w:ascii="ＭＳ ゴシック" w:eastAsia="ＭＳ ゴシック" w:hAnsi="ＭＳ ゴシック"/>
          <w:sz w:val="24"/>
        </w:rPr>
        <w:t>２．</w:t>
      </w:r>
      <w:r w:rsidR="00243551" w:rsidRPr="00BE1D68">
        <w:rPr>
          <w:rFonts w:ascii="ＭＳ ゴシック" w:eastAsia="ＭＳ ゴシック" w:hAnsi="ＭＳ ゴシック" w:cs="@IPAmj明朝"/>
          <w:kern w:val="0"/>
          <w:sz w:val="24"/>
        </w:rPr>
        <w:t>診療用</w:t>
      </w:r>
      <w:r w:rsidRPr="00BE1D68">
        <w:rPr>
          <w:rFonts w:ascii="ＭＳ ゴシック" w:eastAsia="ＭＳ ゴシック" w:hAnsi="ＭＳ ゴシック" w:cs="@IPAmj明朝"/>
          <w:kern w:val="0"/>
          <w:sz w:val="24"/>
        </w:rPr>
        <w:t>放射線の安全管理に関する基本的考え方</w:t>
      </w:r>
    </w:p>
    <w:p w14:paraId="5C976F5E" w14:textId="77777777" w:rsidR="008013F7" w:rsidRPr="00BE1D68" w:rsidRDefault="008013F7" w:rsidP="008013F7">
      <w:pPr>
        <w:rPr>
          <w:rFonts w:ascii="ＭＳ ゴシック" w:eastAsia="ＭＳ ゴシック" w:hAnsi="ＭＳ ゴシック" w:cs="@IPAmj明朝"/>
          <w:kern w:val="0"/>
          <w:sz w:val="24"/>
        </w:rPr>
      </w:pPr>
    </w:p>
    <w:p w14:paraId="38983EA4" w14:textId="77777777" w:rsidR="008013F7" w:rsidRPr="00BE1D68" w:rsidRDefault="008013F7" w:rsidP="002176EF">
      <w:pPr>
        <w:ind w:leftChars="1" w:left="424" w:hangingChars="176" w:hanging="422"/>
        <w:rPr>
          <w:rFonts w:ascii="ＭＳ ゴシック" w:eastAsia="ＭＳ ゴシック" w:hAnsi="ＭＳ ゴシック" w:cs="@IPAmj明朝"/>
          <w:kern w:val="0"/>
          <w:sz w:val="24"/>
        </w:rPr>
      </w:pPr>
      <w:r w:rsidRPr="00BE1D68">
        <w:rPr>
          <w:rFonts w:ascii="ＭＳ ゴシック" w:eastAsia="ＭＳ ゴシック" w:hAnsi="ＭＳ ゴシック" w:cs="@IPAmj明朝"/>
          <w:kern w:val="0"/>
          <w:sz w:val="24"/>
        </w:rPr>
        <w:t>３．</w:t>
      </w:r>
      <w:r w:rsidR="002176EF" w:rsidRPr="00BE1D68">
        <w:rPr>
          <w:rFonts w:ascii="ＭＳ ゴシック" w:eastAsia="ＭＳ ゴシック" w:hAnsi="ＭＳ ゴシック" w:cs="@IPAmj明朝"/>
          <w:kern w:val="0"/>
          <w:sz w:val="24"/>
        </w:rPr>
        <w:t>放射線診療に従事する者に対する診療用放射線の利用に係る安全な管理のための</w:t>
      </w:r>
      <w:r w:rsidRPr="00BE1D68">
        <w:rPr>
          <w:rFonts w:ascii="ＭＳ ゴシック" w:eastAsia="ＭＳ ゴシック" w:hAnsi="ＭＳ ゴシック" w:cs="@IPAmj明朝"/>
          <w:kern w:val="0"/>
          <w:sz w:val="24"/>
        </w:rPr>
        <w:t>研修に関する基本方針</w:t>
      </w:r>
    </w:p>
    <w:p w14:paraId="43A7FD15" w14:textId="77777777" w:rsidR="008013F7" w:rsidRPr="00BE1D68" w:rsidRDefault="008013F7" w:rsidP="008013F7">
      <w:pPr>
        <w:rPr>
          <w:rFonts w:ascii="ＭＳ ゴシック" w:eastAsia="ＭＳ ゴシック" w:hAnsi="ＭＳ ゴシック" w:cs="@IPAmj明朝"/>
          <w:kern w:val="0"/>
          <w:sz w:val="24"/>
        </w:rPr>
      </w:pPr>
    </w:p>
    <w:p w14:paraId="1EA4F0DD" w14:textId="77777777" w:rsidR="009740E6" w:rsidRPr="00BE1D68" w:rsidRDefault="008013F7" w:rsidP="00243551">
      <w:pPr>
        <w:autoSpaceDE w:val="0"/>
        <w:autoSpaceDN w:val="0"/>
        <w:adjustRightInd w:val="0"/>
        <w:ind w:leftChars="1" w:left="424" w:hangingChars="176" w:hanging="422"/>
        <w:jc w:val="left"/>
        <w:rPr>
          <w:rFonts w:ascii="ＭＳ ゴシック" w:eastAsia="ＭＳ ゴシック" w:hAnsi="ＭＳ ゴシック"/>
          <w:sz w:val="24"/>
        </w:rPr>
      </w:pPr>
      <w:r w:rsidRPr="00BE1D68">
        <w:rPr>
          <w:rFonts w:ascii="ＭＳ ゴシック" w:eastAsia="ＭＳ ゴシック" w:hAnsi="ＭＳ ゴシック" w:cs="@IPAmj明朝"/>
          <w:kern w:val="0"/>
          <w:sz w:val="24"/>
        </w:rPr>
        <w:t>４．</w:t>
      </w:r>
      <w:r w:rsidR="00243551" w:rsidRPr="00BE1D68">
        <w:rPr>
          <w:rFonts w:ascii="ＭＳ ゴシック" w:eastAsia="ＭＳ ゴシック" w:hAnsi="ＭＳ ゴシック" w:cs="@IPAmj明朝"/>
          <w:kern w:val="0"/>
          <w:sz w:val="24"/>
        </w:rPr>
        <w:t>診療用</w:t>
      </w:r>
      <w:r w:rsidR="002176EF" w:rsidRPr="00BE1D68">
        <w:rPr>
          <w:rFonts w:ascii="ＭＳ ゴシック" w:eastAsia="ＭＳ ゴシック" w:hAnsi="ＭＳ ゴシック" w:cs="@IPAmj明朝"/>
          <w:kern w:val="0"/>
          <w:sz w:val="24"/>
        </w:rPr>
        <w:t>放射線の安全利用</w:t>
      </w:r>
      <w:r w:rsidR="009740E6" w:rsidRPr="00BE1D68">
        <w:rPr>
          <w:rFonts w:ascii="ＭＳ ゴシック" w:eastAsia="ＭＳ ゴシック" w:hAnsi="ＭＳ ゴシック" w:cs="@IPAmj明朝"/>
          <w:kern w:val="0"/>
          <w:sz w:val="24"/>
        </w:rPr>
        <w:t>を目的とした改善のための方策に関する基本方針</w:t>
      </w:r>
    </w:p>
    <w:p w14:paraId="38B906C8" w14:textId="77777777" w:rsidR="008013F7" w:rsidRPr="00BE1D68" w:rsidRDefault="008013F7" w:rsidP="008013F7">
      <w:pPr>
        <w:rPr>
          <w:rFonts w:ascii="ＭＳ ゴシック" w:eastAsia="ＭＳ ゴシック" w:hAnsi="ＭＳ ゴシック"/>
          <w:sz w:val="24"/>
        </w:rPr>
      </w:pPr>
    </w:p>
    <w:p w14:paraId="2D45FED9" w14:textId="77777777" w:rsidR="009740E6" w:rsidRPr="00BE1D68" w:rsidRDefault="009740E6" w:rsidP="002176EF">
      <w:pPr>
        <w:ind w:leftChars="1" w:left="424" w:hangingChars="176" w:hanging="422"/>
        <w:rPr>
          <w:rFonts w:ascii="ＭＳ ゴシック" w:eastAsia="ＭＳ ゴシック" w:hAnsi="ＭＳ ゴシック" w:cs="@IPAmj明朝"/>
          <w:kern w:val="0"/>
          <w:sz w:val="24"/>
        </w:rPr>
      </w:pPr>
      <w:r w:rsidRPr="00BE1D68">
        <w:rPr>
          <w:rFonts w:ascii="ＭＳ ゴシック" w:eastAsia="ＭＳ ゴシック" w:hAnsi="ＭＳ ゴシック"/>
          <w:sz w:val="24"/>
        </w:rPr>
        <w:t>５．</w:t>
      </w:r>
      <w:r w:rsidRPr="00BE1D68">
        <w:rPr>
          <w:rFonts w:ascii="ＭＳ ゴシック" w:eastAsia="ＭＳ ゴシック" w:hAnsi="ＭＳ ゴシック" w:cs="@IPAmj明朝"/>
          <w:kern w:val="0"/>
          <w:sz w:val="24"/>
        </w:rPr>
        <w:t>放射線の過剰被ばくその他放射線診療に関する</w:t>
      </w:r>
      <w:r w:rsidR="002176EF" w:rsidRPr="00BE1D68">
        <w:rPr>
          <w:rFonts w:ascii="ＭＳ ゴシック" w:eastAsia="ＭＳ ゴシック" w:hAnsi="ＭＳ ゴシック" w:cs="@IPAmj明朝"/>
          <w:kern w:val="0"/>
          <w:sz w:val="24"/>
        </w:rPr>
        <w:t>有害事象等の</w:t>
      </w:r>
      <w:r w:rsidRPr="00BE1D68">
        <w:rPr>
          <w:rFonts w:ascii="ＭＳ ゴシック" w:eastAsia="ＭＳ ゴシック" w:hAnsi="ＭＳ ゴシック" w:cs="@IPAmj明朝"/>
          <w:kern w:val="0"/>
          <w:sz w:val="24"/>
        </w:rPr>
        <w:t>事例発生時の対応に関する基本方針</w:t>
      </w:r>
    </w:p>
    <w:p w14:paraId="714E9CA7" w14:textId="77777777" w:rsidR="009740E6" w:rsidRPr="00BE1D68" w:rsidRDefault="009740E6" w:rsidP="008013F7">
      <w:pPr>
        <w:rPr>
          <w:rFonts w:ascii="ＭＳ ゴシック" w:eastAsia="ＭＳ ゴシック" w:hAnsi="ＭＳ ゴシック" w:cs="@IPAmj明朝"/>
          <w:kern w:val="0"/>
          <w:sz w:val="24"/>
        </w:rPr>
      </w:pPr>
    </w:p>
    <w:p w14:paraId="6FDC99FE" w14:textId="77777777" w:rsidR="009740E6" w:rsidRPr="00BE1D68" w:rsidRDefault="009740E6" w:rsidP="008013F7">
      <w:pPr>
        <w:rPr>
          <w:rFonts w:ascii="ＭＳ ゴシック" w:eastAsia="ＭＳ ゴシック" w:hAnsi="ＭＳ ゴシック"/>
          <w:sz w:val="24"/>
        </w:rPr>
      </w:pPr>
      <w:r w:rsidRPr="00BE1D68">
        <w:rPr>
          <w:rFonts w:ascii="ＭＳ ゴシック" w:eastAsia="ＭＳ ゴシック" w:hAnsi="ＭＳ ゴシック" w:cs="@IPAmj明朝"/>
          <w:kern w:val="0"/>
          <w:sz w:val="24"/>
        </w:rPr>
        <w:t>６．</w:t>
      </w:r>
      <w:r w:rsidR="002176EF" w:rsidRPr="00BE1D68">
        <w:rPr>
          <w:rFonts w:ascii="ＭＳ ゴシック" w:eastAsia="ＭＳ ゴシック" w:hAnsi="ＭＳ ゴシック" w:hint="eastAsia"/>
          <w:sz w:val="24"/>
        </w:rPr>
        <w:t>医療従事者と放射線診療を受ける者と</w:t>
      </w:r>
      <w:r w:rsidRPr="00BE1D68">
        <w:rPr>
          <w:rFonts w:ascii="ＭＳ ゴシック" w:eastAsia="ＭＳ ゴシック" w:hAnsi="ＭＳ ゴシック" w:hint="eastAsia"/>
          <w:sz w:val="24"/>
        </w:rPr>
        <w:t>の間の情報の共有に関する基本方針</w:t>
      </w:r>
    </w:p>
    <w:p w14:paraId="7D0C91B1" w14:textId="77777777" w:rsidR="008013F7" w:rsidRPr="00BE1D68" w:rsidRDefault="008013F7">
      <w:pPr>
        <w:rPr>
          <w:rFonts w:ascii="ＭＳ ゴシック" w:eastAsia="ＭＳ ゴシック" w:hAnsi="ＭＳ ゴシック"/>
          <w:sz w:val="24"/>
        </w:rPr>
      </w:pPr>
    </w:p>
    <w:p w14:paraId="663E2D35" w14:textId="77777777" w:rsidR="00E83490" w:rsidRDefault="002176EF" w:rsidP="00E83490">
      <w:pPr>
        <w:ind w:leftChars="1" w:left="424" w:hangingChars="176" w:hanging="422"/>
        <w:rPr>
          <w:rFonts w:ascii="ＭＳ ゴシック" w:eastAsia="ＭＳ ゴシック" w:hAnsi="ＭＳ ゴシック"/>
          <w:sz w:val="24"/>
        </w:rPr>
      </w:pPr>
      <w:r w:rsidRPr="00BE1D68">
        <w:rPr>
          <w:rFonts w:ascii="ＭＳ ゴシック" w:eastAsia="ＭＳ ゴシック" w:hAnsi="ＭＳ ゴシック"/>
          <w:sz w:val="24"/>
        </w:rPr>
        <w:t>７．</w:t>
      </w:r>
      <w:r w:rsidR="00E83490" w:rsidRPr="00687A51">
        <w:rPr>
          <w:rFonts w:ascii="ＭＳ ゴシック" w:eastAsia="ＭＳ ゴシック" w:hAnsi="ＭＳ ゴシック"/>
          <w:color w:val="00B050"/>
          <w:sz w:val="24"/>
        </w:rPr>
        <w:t>血管造影検査等において</w:t>
      </w:r>
      <w:r w:rsidR="00E83490" w:rsidRPr="00687A51">
        <w:rPr>
          <w:rFonts w:ascii="ＭＳ ゴシック" w:eastAsia="ＭＳ ゴシック" w:hAnsi="ＭＳ ゴシック" w:hint="eastAsia"/>
          <w:color w:val="00B050"/>
          <w:sz w:val="24"/>
        </w:rPr>
        <w:t>皮膚障害の影響線量を超えたと考えられる</w:t>
      </w:r>
      <w:r w:rsidR="00E83490" w:rsidRPr="00687A51">
        <w:rPr>
          <w:rFonts w:ascii="ＭＳ ゴシック" w:eastAsia="ＭＳ ゴシック" w:hAnsi="ＭＳ ゴシック"/>
          <w:color w:val="00B050"/>
          <w:sz w:val="24"/>
        </w:rPr>
        <w:t>放射線診療を受ける者</w:t>
      </w:r>
      <w:r w:rsidR="00E83490" w:rsidRPr="00687A51">
        <w:rPr>
          <w:rFonts w:ascii="ＭＳ ゴシック" w:eastAsia="ＭＳ ゴシック" w:hAnsi="ＭＳ ゴシック" w:hint="eastAsia"/>
          <w:color w:val="00B050"/>
          <w:sz w:val="24"/>
        </w:rPr>
        <w:t>への対応</w:t>
      </w:r>
    </w:p>
    <w:p w14:paraId="7A593878" w14:textId="77777777" w:rsidR="00E83490" w:rsidRDefault="00E83490">
      <w:pPr>
        <w:rPr>
          <w:rFonts w:ascii="ＭＳ ゴシック" w:eastAsia="ＭＳ ゴシック" w:hAnsi="ＭＳ ゴシック"/>
          <w:sz w:val="24"/>
        </w:rPr>
      </w:pPr>
    </w:p>
    <w:p w14:paraId="4BD85B37" w14:textId="77777777" w:rsidR="008013F7" w:rsidRPr="00BE1D68" w:rsidRDefault="00E83490">
      <w:pPr>
        <w:rPr>
          <w:rFonts w:ascii="ＭＳ ゴシック" w:eastAsia="ＭＳ ゴシック" w:hAnsi="ＭＳ ゴシック"/>
          <w:sz w:val="24"/>
        </w:rPr>
      </w:pPr>
      <w:r>
        <w:rPr>
          <w:rFonts w:ascii="ＭＳ ゴシック" w:eastAsia="ＭＳ ゴシック" w:hAnsi="ＭＳ ゴシック"/>
          <w:sz w:val="24"/>
        </w:rPr>
        <w:t>８．</w:t>
      </w:r>
      <w:r w:rsidR="002176EF" w:rsidRPr="00BE1D68">
        <w:rPr>
          <w:rFonts w:ascii="ＭＳ ゴシック" w:eastAsia="ＭＳ ゴシック" w:hAnsi="ＭＳ ゴシック"/>
          <w:sz w:val="24"/>
        </w:rPr>
        <w:t>その他の留意事項等について</w:t>
      </w:r>
    </w:p>
    <w:p w14:paraId="46301E21" w14:textId="77777777" w:rsidR="008013F7" w:rsidRPr="00BE1D68" w:rsidRDefault="008013F7">
      <w:pPr>
        <w:rPr>
          <w:rFonts w:ascii="ＭＳ ゴシック" w:eastAsia="ＭＳ ゴシック" w:hAnsi="ＭＳ ゴシック"/>
          <w:sz w:val="24"/>
        </w:rPr>
      </w:pPr>
    </w:p>
    <w:p w14:paraId="3F00A6F7" w14:textId="77777777" w:rsidR="008013F7" w:rsidRPr="00BE1D68" w:rsidRDefault="008013F7">
      <w:pPr>
        <w:rPr>
          <w:rFonts w:ascii="ＭＳ ゴシック" w:eastAsia="ＭＳ ゴシック" w:hAnsi="ＭＳ ゴシック"/>
          <w:sz w:val="24"/>
        </w:rPr>
      </w:pPr>
    </w:p>
    <w:p w14:paraId="17121671" w14:textId="77777777" w:rsidR="008013F7" w:rsidRPr="00BE1D68" w:rsidRDefault="008013F7">
      <w:pPr>
        <w:rPr>
          <w:rFonts w:ascii="ＭＳ ゴシック" w:eastAsia="ＭＳ ゴシック" w:hAnsi="ＭＳ ゴシック"/>
          <w:sz w:val="24"/>
        </w:rPr>
      </w:pPr>
    </w:p>
    <w:p w14:paraId="2BF3B62F" w14:textId="77777777" w:rsidR="008013F7" w:rsidRPr="00BE1D68" w:rsidRDefault="008013F7">
      <w:pPr>
        <w:rPr>
          <w:rFonts w:ascii="ＭＳ ゴシック" w:eastAsia="ＭＳ ゴシック" w:hAnsi="ＭＳ ゴシック"/>
          <w:sz w:val="24"/>
        </w:rPr>
      </w:pPr>
    </w:p>
    <w:p w14:paraId="3FA0E757" w14:textId="77777777" w:rsidR="008013F7" w:rsidRPr="00BE1D68" w:rsidRDefault="008013F7">
      <w:pPr>
        <w:rPr>
          <w:rFonts w:ascii="ＭＳ ゴシック" w:eastAsia="ＭＳ ゴシック" w:hAnsi="ＭＳ ゴシック"/>
          <w:sz w:val="24"/>
        </w:rPr>
      </w:pPr>
    </w:p>
    <w:p w14:paraId="1AD7CC46" w14:textId="77777777" w:rsidR="008013F7" w:rsidRPr="00BE1D68" w:rsidRDefault="008013F7">
      <w:pPr>
        <w:rPr>
          <w:rFonts w:ascii="ＭＳ ゴシック" w:eastAsia="ＭＳ ゴシック" w:hAnsi="ＭＳ ゴシック"/>
          <w:sz w:val="24"/>
        </w:rPr>
      </w:pPr>
    </w:p>
    <w:p w14:paraId="63C460D6" w14:textId="77777777" w:rsidR="008013F7" w:rsidRPr="00BE1D68" w:rsidRDefault="008013F7">
      <w:pPr>
        <w:rPr>
          <w:rFonts w:ascii="ＭＳ ゴシック" w:eastAsia="ＭＳ ゴシック" w:hAnsi="ＭＳ ゴシック"/>
          <w:sz w:val="24"/>
        </w:rPr>
      </w:pPr>
    </w:p>
    <w:p w14:paraId="7FC3CF8D" w14:textId="77777777" w:rsidR="008013F7" w:rsidRPr="00BE1D68" w:rsidRDefault="008013F7">
      <w:pPr>
        <w:rPr>
          <w:rFonts w:ascii="ＭＳ ゴシック" w:eastAsia="ＭＳ ゴシック" w:hAnsi="ＭＳ ゴシック"/>
          <w:sz w:val="24"/>
        </w:rPr>
      </w:pPr>
    </w:p>
    <w:p w14:paraId="15FE3DF3" w14:textId="77777777" w:rsidR="008013F7" w:rsidRPr="00BE1D68" w:rsidRDefault="008013F7">
      <w:pPr>
        <w:rPr>
          <w:rFonts w:ascii="ＭＳ ゴシック" w:eastAsia="ＭＳ ゴシック" w:hAnsi="ＭＳ ゴシック"/>
          <w:sz w:val="24"/>
        </w:rPr>
      </w:pPr>
    </w:p>
    <w:p w14:paraId="559B5224" w14:textId="77777777" w:rsidR="008345A0" w:rsidRPr="00BE1D68" w:rsidRDefault="008345A0" w:rsidP="008345A0">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8345A0" w:rsidRPr="00BE1D68" w14:paraId="23DF0431" w14:textId="77777777" w:rsidTr="00F14472">
        <w:tc>
          <w:tcPr>
            <w:tcW w:w="9552" w:type="dxa"/>
            <w:shd w:val="clear" w:color="auto" w:fill="auto"/>
          </w:tcPr>
          <w:p w14:paraId="42AB1821" w14:textId="77777777" w:rsidR="008345A0" w:rsidRDefault="00E83490" w:rsidP="008345A0">
            <w:pPr>
              <w:numPr>
                <w:ilvl w:val="0"/>
                <w:numId w:val="15"/>
              </w:numPr>
              <w:rPr>
                <w:rFonts w:ascii="ＭＳ ゴシック" w:eastAsia="ＭＳ ゴシック" w:hAnsi="ＭＳ ゴシック"/>
                <w:sz w:val="24"/>
              </w:rPr>
            </w:pPr>
            <w:r>
              <w:rPr>
                <w:rFonts w:ascii="ＭＳ ゴシック" w:eastAsia="ＭＳ ゴシック" w:hAnsi="ＭＳ ゴシック"/>
                <w:sz w:val="24"/>
              </w:rPr>
              <w:t>緑</w:t>
            </w:r>
            <w:r w:rsidR="00816A42">
              <w:rPr>
                <w:rFonts w:ascii="ＭＳ ゴシック" w:eastAsia="ＭＳ ゴシック" w:hAnsi="ＭＳ ゴシック"/>
                <w:sz w:val="24"/>
              </w:rPr>
              <w:t>字は各施設の実状に合わせて記載してください</w:t>
            </w:r>
            <w:r w:rsidR="008345A0" w:rsidRPr="00BE1D68">
              <w:rPr>
                <w:rFonts w:ascii="ＭＳ ゴシック" w:eastAsia="ＭＳ ゴシック" w:hAnsi="ＭＳ ゴシック"/>
                <w:sz w:val="24"/>
              </w:rPr>
              <w:t>。</w:t>
            </w:r>
          </w:p>
          <w:p w14:paraId="38C976CA" w14:textId="77777777" w:rsidR="00816A42" w:rsidRPr="00BE1D68" w:rsidRDefault="00816A42" w:rsidP="008345A0">
            <w:pPr>
              <w:numPr>
                <w:ilvl w:val="0"/>
                <w:numId w:val="15"/>
              </w:numPr>
              <w:rPr>
                <w:rFonts w:ascii="ＭＳ ゴシック" w:eastAsia="ＭＳ ゴシック" w:hAnsi="ＭＳ ゴシック"/>
                <w:sz w:val="24"/>
              </w:rPr>
            </w:pPr>
            <w:r>
              <w:rPr>
                <w:rFonts w:ascii="ＭＳ ゴシック" w:eastAsia="ＭＳ ゴシック" w:hAnsi="ＭＳ ゴシック" w:hint="eastAsia"/>
                <w:sz w:val="24"/>
              </w:rPr>
              <w:t>点線の囲みは、作成上の注意事項ですので、最終的</w:t>
            </w:r>
            <w:r w:rsidR="00A1065B">
              <w:rPr>
                <w:rFonts w:ascii="ＭＳ ゴシック" w:eastAsia="ＭＳ ゴシック" w:hAnsi="ＭＳ ゴシック" w:hint="eastAsia"/>
                <w:sz w:val="24"/>
              </w:rPr>
              <w:t>に</w:t>
            </w:r>
            <w:r>
              <w:rPr>
                <w:rFonts w:ascii="ＭＳ ゴシック" w:eastAsia="ＭＳ ゴシック" w:hAnsi="ＭＳ ゴシック" w:hint="eastAsia"/>
                <w:sz w:val="24"/>
              </w:rPr>
              <w:t>は削除してください。</w:t>
            </w:r>
          </w:p>
        </w:tc>
      </w:tr>
    </w:tbl>
    <w:p w14:paraId="3DB0995A" w14:textId="77777777" w:rsidR="008345A0" w:rsidRPr="00BE1D68" w:rsidRDefault="008345A0" w:rsidP="008345A0">
      <w:pPr>
        <w:rPr>
          <w:rFonts w:ascii="ＭＳ ゴシック" w:eastAsia="ＭＳ ゴシック" w:hAnsi="ＭＳ ゴシック"/>
          <w:sz w:val="24"/>
        </w:rPr>
      </w:pPr>
    </w:p>
    <w:p w14:paraId="3AF7EB76" w14:textId="77777777" w:rsidR="008013F7" w:rsidRPr="008345A0" w:rsidRDefault="008013F7">
      <w:pPr>
        <w:rPr>
          <w:rFonts w:ascii="ＭＳ ゴシック" w:eastAsia="ＭＳ ゴシック" w:hAnsi="ＭＳ ゴシック"/>
          <w:sz w:val="24"/>
        </w:rPr>
      </w:pPr>
    </w:p>
    <w:p w14:paraId="5410D892" w14:textId="77777777" w:rsidR="008013F7" w:rsidRPr="00BE1D68" w:rsidRDefault="008013F7">
      <w:pPr>
        <w:rPr>
          <w:rFonts w:ascii="ＭＳ ゴシック" w:eastAsia="ＭＳ ゴシック" w:hAnsi="ＭＳ ゴシック"/>
          <w:sz w:val="24"/>
        </w:rPr>
      </w:pPr>
    </w:p>
    <w:p w14:paraId="2551368D" w14:textId="77777777" w:rsidR="008013F7" w:rsidRPr="00BE1D68" w:rsidRDefault="008013F7">
      <w:pPr>
        <w:rPr>
          <w:rFonts w:ascii="ＭＳ ゴシック" w:eastAsia="ＭＳ ゴシック" w:hAnsi="ＭＳ ゴシック"/>
          <w:sz w:val="24"/>
        </w:rPr>
      </w:pPr>
    </w:p>
    <w:p w14:paraId="37A68D13" w14:textId="77777777" w:rsidR="008013F7" w:rsidRPr="00BE1D68" w:rsidRDefault="008013F7">
      <w:pPr>
        <w:rPr>
          <w:rFonts w:ascii="ＭＳ ゴシック" w:eastAsia="ＭＳ ゴシック" w:hAnsi="ＭＳ ゴシック"/>
          <w:sz w:val="24"/>
        </w:rPr>
      </w:pPr>
    </w:p>
    <w:p w14:paraId="0B7EE12E" w14:textId="77777777" w:rsidR="008013F7" w:rsidRPr="00BE1D68" w:rsidRDefault="008013F7">
      <w:pPr>
        <w:rPr>
          <w:rFonts w:ascii="ＭＳ ゴシック" w:eastAsia="ＭＳ ゴシック" w:hAnsi="ＭＳ ゴシック"/>
          <w:sz w:val="24"/>
        </w:rPr>
      </w:pPr>
    </w:p>
    <w:p w14:paraId="1D915BEF" w14:textId="77777777" w:rsidR="008013F7" w:rsidRPr="00BE1D68" w:rsidRDefault="008013F7">
      <w:pPr>
        <w:rPr>
          <w:rFonts w:ascii="ＭＳ ゴシック" w:eastAsia="ＭＳ ゴシック" w:hAnsi="ＭＳ ゴシック"/>
          <w:sz w:val="24"/>
        </w:rPr>
      </w:pPr>
    </w:p>
    <w:p w14:paraId="6C809878" w14:textId="77777777" w:rsidR="008013F7" w:rsidRPr="00BE1D68" w:rsidRDefault="008013F7">
      <w:pPr>
        <w:rPr>
          <w:rFonts w:ascii="ＭＳ ゴシック" w:eastAsia="ＭＳ ゴシック" w:hAnsi="ＭＳ ゴシック"/>
          <w:sz w:val="24"/>
        </w:rPr>
      </w:pPr>
    </w:p>
    <w:p w14:paraId="1C6619B9" w14:textId="77777777" w:rsidR="008013F7" w:rsidRPr="00BE1D68" w:rsidRDefault="008013F7">
      <w:pPr>
        <w:rPr>
          <w:rFonts w:ascii="ＭＳ ゴシック" w:eastAsia="ＭＳ ゴシック" w:hAnsi="ＭＳ ゴシック"/>
          <w:sz w:val="24"/>
        </w:rPr>
      </w:pPr>
    </w:p>
    <w:p w14:paraId="13F597DD" w14:textId="77777777" w:rsidR="008013F7" w:rsidRPr="00BE1D68" w:rsidRDefault="008013F7">
      <w:pPr>
        <w:rPr>
          <w:rFonts w:ascii="ＭＳ ゴシック" w:eastAsia="ＭＳ ゴシック" w:hAnsi="ＭＳ ゴシック"/>
          <w:sz w:val="24"/>
        </w:rPr>
      </w:pPr>
    </w:p>
    <w:p w14:paraId="4FCFC1F7" w14:textId="77777777" w:rsidR="008013F7" w:rsidRPr="00BE1D68" w:rsidRDefault="008013F7">
      <w:pPr>
        <w:rPr>
          <w:rFonts w:ascii="ＭＳ ゴシック" w:eastAsia="ＭＳ ゴシック" w:hAnsi="ＭＳ ゴシック"/>
          <w:sz w:val="24"/>
        </w:rPr>
      </w:pPr>
    </w:p>
    <w:p w14:paraId="705101E9" w14:textId="77777777" w:rsidR="00A51FF6" w:rsidRPr="00BE1D68" w:rsidRDefault="00A51FF6">
      <w:pPr>
        <w:pStyle w:val="a4"/>
        <w:tabs>
          <w:tab w:val="clear" w:pos="4252"/>
          <w:tab w:val="clear" w:pos="8504"/>
        </w:tabs>
        <w:snapToGrid/>
        <w:rPr>
          <w:rFonts w:ascii="ＭＳ ゴシック" w:eastAsia="ＭＳ ゴシック" w:hAnsi="ＭＳ ゴシック"/>
          <w:b/>
          <w:szCs w:val="24"/>
        </w:rPr>
      </w:pPr>
      <w:r w:rsidRPr="00BE1D68">
        <w:rPr>
          <w:rFonts w:ascii="ＭＳ ゴシック" w:eastAsia="ＭＳ ゴシック" w:hAnsi="ＭＳ ゴシック"/>
          <w:b/>
          <w:szCs w:val="24"/>
        </w:rPr>
        <w:t>１．目的</w:t>
      </w:r>
    </w:p>
    <w:p w14:paraId="6EC33809" w14:textId="77777777" w:rsidR="00974934" w:rsidRPr="00BE1D68" w:rsidRDefault="00A51FF6" w:rsidP="00974934">
      <w:pPr>
        <w:autoSpaceDE w:val="0"/>
        <w:autoSpaceDN w:val="0"/>
        <w:adjustRightInd w:val="0"/>
        <w:jc w:val="left"/>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00243551" w:rsidRPr="00BE1D68">
        <w:rPr>
          <w:rFonts w:ascii="ＭＳ ゴシック" w:eastAsia="ＭＳ ゴシック" w:hAnsi="ＭＳ ゴシック" w:cs="@IPAmj明朝"/>
          <w:kern w:val="0"/>
          <w:sz w:val="24"/>
        </w:rPr>
        <w:t>診療用</w:t>
      </w:r>
      <w:r w:rsidRPr="00BE1D68">
        <w:rPr>
          <w:rFonts w:ascii="ＭＳ ゴシック" w:eastAsia="ＭＳ ゴシック" w:hAnsi="ＭＳ ゴシック"/>
          <w:sz w:val="24"/>
        </w:rPr>
        <w:t>放射線を安全かつ安心して使用するためには、</w:t>
      </w:r>
      <w:r w:rsidR="00243551" w:rsidRPr="00BE1D68">
        <w:rPr>
          <w:rFonts w:ascii="ＭＳ ゴシック" w:eastAsia="ＭＳ ゴシック" w:hAnsi="ＭＳ ゴシック" w:cs="@IPAmj明朝"/>
          <w:kern w:val="0"/>
          <w:sz w:val="24"/>
        </w:rPr>
        <w:t>診療用</w:t>
      </w:r>
      <w:r w:rsidRPr="00BE1D68">
        <w:rPr>
          <w:rFonts w:ascii="ＭＳ ゴシック" w:eastAsia="ＭＳ ゴシック" w:hAnsi="ＭＳ ゴシック"/>
          <w:sz w:val="24"/>
        </w:rPr>
        <w:t>放射線について正しく理解し、適切に管理することが重要であり、</w:t>
      </w:r>
      <w:r w:rsidR="0090321C" w:rsidRPr="00BE1D68">
        <w:rPr>
          <w:rFonts w:ascii="ＭＳ ゴシック" w:eastAsia="ＭＳ ゴシック" w:hAnsi="ＭＳ ゴシック" w:hint="eastAsia"/>
          <w:sz w:val="24"/>
        </w:rPr>
        <w:t>2019年の</w:t>
      </w:r>
      <w:r w:rsidRPr="00BE1D68">
        <w:rPr>
          <w:rFonts w:ascii="ＭＳ ゴシック" w:eastAsia="ＭＳ ゴシック" w:hAnsi="ＭＳ ゴシック"/>
          <w:sz w:val="24"/>
        </w:rPr>
        <w:t>医療法</w:t>
      </w:r>
      <w:r w:rsidR="00655B99" w:rsidRPr="00BE1D68">
        <w:rPr>
          <w:rFonts w:ascii="ＭＳ ゴシック" w:eastAsia="ＭＳ ゴシック" w:hAnsi="ＭＳ ゴシック"/>
          <w:sz w:val="24"/>
        </w:rPr>
        <w:t>施行規則</w:t>
      </w:r>
      <w:r w:rsidR="001D3E31" w:rsidRPr="00BE1D68">
        <w:rPr>
          <w:rFonts w:ascii="ＭＳ ゴシック" w:eastAsia="ＭＳ ゴシック" w:hAnsi="ＭＳ ゴシック"/>
          <w:sz w:val="24"/>
        </w:rPr>
        <w:t>の一部</w:t>
      </w:r>
      <w:r w:rsidR="0090321C" w:rsidRPr="00BE1D68">
        <w:rPr>
          <w:rFonts w:ascii="ＭＳ ゴシック" w:eastAsia="ＭＳ ゴシック" w:hAnsi="ＭＳ ゴシック"/>
          <w:sz w:val="24"/>
        </w:rPr>
        <w:t>改正</w:t>
      </w:r>
      <w:r w:rsidRPr="00BE1D68">
        <w:rPr>
          <w:rFonts w:ascii="ＭＳ ゴシック" w:eastAsia="ＭＳ ゴシック" w:hAnsi="ＭＳ ゴシック"/>
          <w:sz w:val="24"/>
        </w:rPr>
        <w:t>において、医療機関の管理者が</w:t>
      </w:r>
      <w:r w:rsidR="00243551" w:rsidRPr="00BE1D68">
        <w:rPr>
          <w:rFonts w:ascii="ＭＳ ゴシック" w:eastAsia="ＭＳ ゴシック" w:hAnsi="ＭＳ ゴシック" w:cs="@IPAmj明朝"/>
          <w:kern w:val="0"/>
          <w:sz w:val="24"/>
        </w:rPr>
        <w:t>診療用</w:t>
      </w:r>
      <w:r w:rsidRPr="00BE1D68">
        <w:rPr>
          <w:rFonts w:ascii="ＭＳ ゴシック" w:eastAsia="ＭＳ ゴシック" w:hAnsi="ＭＳ ゴシック"/>
          <w:sz w:val="24"/>
        </w:rPr>
        <w:t>放射線に係る</w:t>
      </w:r>
      <w:r w:rsidR="00974934" w:rsidRPr="00BE1D68">
        <w:rPr>
          <w:rFonts w:ascii="ＭＳ ゴシック" w:eastAsia="ＭＳ ゴシック" w:hAnsi="ＭＳ ゴシック"/>
          <w:sz w:val="24"/>
        </w:rPr>
        <w:t>安全管理の体制を整備することが求められることとなった。具体的には、</w:t>
      </w:r>
      <w:r w:rsidR="00E42832" w:rsidRPr="00BE1D68">
        <w:rPr>
          <w:rFonts w:ascii="ＭＳ ゴシック" w:eastAsia="ＭＳ ゴシック" w:hAnsi="ＭＳ ゴシック" w:cs="@IPAmj明朝"/>
          <w:kern w:val="0"/>
          <w:sz w:val="24"/>
        </w:rPr>
        <w:t>医療</w:t>
      </w:r>
      <w:r w:rsidR="00974934" w:rsidRPr="00BE1D68">
        <w:rPr>
          <w:rFonts w:ascii="ＭＳ ゴシック" w:eastAsia="ＭＳ ゴシック" w:hAnsi="ＭＳ ゴシック" w:cs="@IPAmj明朝"/>
          <w:kern w:val="0"/>
          <w:sz w:val="24"/>
        </w:rPr>
        <w:t>放</w:t>
      </w:r>
      <w:r w:rsidR="00E42832" w:rsidRPr="00BE1D68">
        <w:rPr>
          <w:rFonts w:ascii="ＭＳ ゴシック" w:eastAsia="ＭＳ ゴシック" w:hAnsi="ＭＳ ゴシック" w:cs="@IPAmj明朝"/>
          <w:kern w:val="0"/>
          <w:sz w:val="24"/>
        </w:rPr>
        <w:t>射線</w:t>
      </w:r>
      <w:r w:rsidR="00974934" w:rsidRPr="00BE1D68">
        <w:rPr>
          <w:rFonts w:ascii="ＭＳ ゴシック" w:eastAsia="ＭＳ ゴシック" w:hAnsi="ＭＳ ゴシック" w:cs="@IPAmj明朝"/>
          <w:kern w:val="0"/>
          <w:sz w:val="24"/>
        </w:rPr>
        <w:t>安全管理責任者の配置、</w:t>
      </w:r>
      <w:r w:rsidR="00243551" w:rsidRPr="00BE1D68">
        <w:rPr>
          <w:rFonts w:ascii="ＭＳ ゴシック" w:eastAsia="ＭＳ ゴシック" w:hAnsi="ＭＳ ゴシック" w:cs="@IPAmj明朝"/>
          <w:kern w:val="0"/>
          <w:sz w:val="24"/>
        </w:rPr>
        <w:t>診療用</w:t>
      </w:r>
      <w:r w:rsidR="00974934" w:rsidRPr="00BE1D68">
        <w:rPr>
          <w:rFonts w:ascii="ＭＳ ゴシック" w:eastAsia="ＭＳ ゴシック" w:hAnsi="ＭＳ ゴシック" w:cs="@IPAmj明朝"/>
          <w:kern w:val="0"/>
          <w:sz w:val="24"/>
        </w:rPr>
        <w:t>放射線の安全管理のための指針の策定、放射線従事者等に対する</w:t>
      </w:r>
      <w:r w:rsidR="00243551" w:rsidRPr="00BE1D68">
        <w:rPr>
          <w:rFonts w:ascii="ＭＳ ゴシック" w:eastAsia="ＭＳ ゴシック" w:hAnsi="ＭＳ ゴシック" w:cs="@IPAmj明朝"/>
          <w:kern w:val="0"/>
          <w:sz w:val="24"/>
        </w:rPr>
        <w:t>診療用</w:t>
      </w:r>
      <w:r w:rsidR="00974934" w:rsidRPr="00BE1D68">
        <w:rPr>
          <w:rFonts w:ascii="ＭＳ ゴシック" w:eastAsia="ＭＳ ゴシック" w:hAnsi="ＭＳ ゴシック" w:cs="@IPAmj明朝"/>
          <w:kern w:val="0"/>
          <w:sz w:val="24"/>
        </w:rPr>
        <w:t>放射線に係る安全管理のための職員研修の実施、</w:t>
      </w:r>
      <w:r w:rsidR="00655B99" w:rsidRPr="00BE1D68">
        <w:rPr>
          <w:rFonts w:ascii="ＭＳ ゴシック" w:eastAsia="ＭＳ ゴシック" w:hAnsi="ＭＳ ゴシック" w:cs="@IPAmj明朝"/>
          <w:kern w:val="0"/>
          <w:sz w:val="24"/>
        </w:rPr>
        <w:t>さらに、</w:t>
      </w:r>
      <w:r w:rsidR="00243551" w:rsidRPr="00BE1D68">
        <w:rPr>
          <w:rFonts w:ascii="ＭＳ ゴシック" w:eastAsia="ＭＳ ゴシック" w:hAnsi="ＭＳ ゴシック" w:cs="@IPAmj明朝"/>
          <w:kern w:val="0"/>
          <w:sz w:val="24"/>
        </w:rPr>
        <w:t>診療用</w:t>
      </w:r>
      <w:r w:rsidR="00655B99" w:rsidRPr="00BE1D68">
        <w:rPr>
          <w:rFonts w:ascii="ＭＳ ゴシック" w:eastAsia="ＭＳ ゴシック" w:hAnsi="ＭＳ ゴシック" w:cs="@IPAmj明朝"/>
          <w:kern w:val="0"/>
          <w:sz w:val="24"/>
        </w:rPr>
        <w:t>放射線による医療被ばくに係る安全管理のために必要となる</w:t>
      </w:r>
      <w:r w:rsidR="00974934" w:rsidRPr="00BE1D68">
        <w:rPr>
          <w:rFonts w:ascii="ＭＳ ゴシック" w:eastAsia="ＭＳ ゴシック" w:hAnsi="ＭＳ ゴシック" w:cs="@IPAmj明朝"/>
          <w:kern w:val="0"/>
          <w:sz w:val="24"/>
        </w:rPr>
        <w:t>業務の実施</w:t>
      </w:r>
      <w:r w:rsidR="00655B99" w:rsidRPr="00BE1D68">
        <w:rPr>
          <w:rFonts w:ascii="ＭＳ ゴシック" w:eastAsia="ＭＳ ゴシック" w:hAnsi="ＭＳ ゴシック" w:cs="@IPAmj明朝"/>
          <w:kern w:val="0"/>
          <w:sz w:val="24"/>
        </w:rPr>
        <w:t>及び</w:t>
      </w:r>
      <w:r w:rsidR="00974934" w:rsidRPr="00BE1D68">
        <w:rPr>
          <w:rFonts w:ascii="ＭＳ ゴシック" w:eastAsia="ＭＳ ゴシック" w:hAnsi="ＭＳ ゴシック" w:cs="@IPAmj明朝"/>
          <w:kern w:val="0"/>
          <w:sz w:val="24"/>
        </w:rPr>
        <w:t>方策</w:t>
      </w:r>
      <w:r w:rsidR="00655B99" w:rsidRPr="00BE1D68">
        <w:rPr>
          <w:rFonts w:ascii="ＭＳ ゴシック" w:eastAsia="ＭＳ ゴシック" w:hAnsi="ＭＳ ゴシック" w:cs="@IPAmj明朝"/>
          <w:kern w:val="0"/>
          <w:sz w:val="24"/>
        </w:rPr>
        <w:t>として、医療被ばくの線量管理、医療被ばくの線量記録</w:t>
      </w:r>
      <w:r w:rsidR="00974934" w:rsidRPr="00BE1D68">
        <w:rPr>
          <w:rFonts w:ascii="ＭＳ ゴシック" w:eastAsia="ＭＳ ゴシック" w:hAnsi="ＭＳ ゴシック" w:cs="@IPAmj明朝"/>
          <w:kern w:val="0"/>
          <w:sz w:val="24"/>
        </w:rPr>
        <w:t>の実施である。</w:t>
      </w:r>
    </w:p>
    <w:p w14:paraId="52499CCA" w14:textId="77777777" w:rsidR="00974934" w:rsidRPr="00BE1D68" w:rsidRDefault="00974934" w:rsidP="00974934">
      <w:pPr>
        <w:autoSpaceDE w:val="0"/>
        <w:autoSpaceDN w:val="0"/>
        <w:adjustRightInd w:val="0"/>
        <w:jc w:val="left"/>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本指針は、医療法施行規則(昭和23年厚生省令第50号)</w:t>
      </w:r>
      <w:r w:rsidR="005E1165" w:rsidRPr="00BE1D68">
        <w:rPr>
          <w:rFonts w:ascii="ＭＳ ゴシック" w:eastAsia="ＭＳ ゴシック" w:hAnsi="ＭＳ ゴシック" w:hint="eastAsia"/>
          <w:sz w:val="24"/>
        </w:rPr>
        <w:t>1条の11第2項第3号の2イ</w:t>
      </w:r>
      <w:r w:rsidRPr="00BE1D68">
        <w:rPr>
          <w:rFonts w:ascii="ＭＳ ゴシック" w:eastAsia="ＭＳ ゴシック" w:hAnsi="ＭＳ ゴシック" w:hint="eastAsia"/>
          <w:sz w:val="24"/>
        </w:rPr>
        <w:t>、国際放射線防護委員会（International Commission on Radiological Protection。以下「ICRP」という。）Publication 103 「国際放射線防護委員会の2007年勧告」(以下「2007年勧告」という。)</w:t>
      </w:r>
      <w:r w:rsidR="00030BFE" w:rsidRPr="00BE1D68">
        <w:rPr>
          <w:rFonts w:ascii="ＭＳ ゴシック" w:eastAsia="ＭＳ ゴシック" w:hAnsi="ＭＳ ゴシック"/>
          <w:sz w:val="24"/>
        </w:rPr>
        <w:t>、</w:t>
      </w:r>
      <w:r w:rsidRPr="00BE1D68">
        <w:rPr>
          <w:rFonts w:ascii="ＭＳ ゴシック" w:eastAsia="ＭＳ ゴシック" w:hAnsi="ＭＳ ゴシック" w:hint="eastAsia"/>
          <w:sz w:val="24"/>
        </w:rPr>
        <w:t>Publication 105 「医療における放射線防護」</w:t>
      </w:r>
      <w:r w:rsidR="00030BFE" w:rsidRPr="00BE1D68">
        <w:rPr>
          <w:rFonts w:ascii="ＭＳ ゴシック" w:eastAsia="ＭＳ ゴシック" w:hAnsi="ＭＳ ゴシック" w:hint="eastAsia"/>
          <w:sz w:val="24"/>
        </w:rPr>
        <w:t>及び国際原子力機関(International</w:t>
      </w:r>
      <w:r w:rsidR="00030BFE" w:rsidRPr="00BE1D68">
        <w:rPr>
          <w:rFonts w:ascii="ＭＳ ゴシック" w:eastAsia="ＭＳ ゴシック" w:hAnsi="ＭＳ ゴシック"/>
          <w:sz w:val="24"/>
        </w:rPr>
        <w:t xml:space="preserve"> Atomic Energy Agency。以下「IAEA」という。)の議論</w:t>
      </w:r>
      <w:r w:rsidRPr="00BE1D68">
        <w:rPr>
          <w:rFonts w:ascii="ＭＳ ゴシック" w:eastAsia="ＭＳ ゴシック" w:hAnsi="ＭＳ ゴシック" w:hint="eastAsia"/>
          <w:sz w:val="24"/>
        </w:rPr>
        <w:t>に基づき、</w:t>
      </w:r>
      <w:r w:rsidR="00BF4E26" w:rsidRPr="00687A51">
        <w:rPr>
          <w:rFonts w:ascii="ＭＳ ゴシック" w:eastAsia="ＭＳ ゴシック" w:hAnsi="ＭＳ ゴシック" w:hint="eastAsia"/>
          <w:color w:val="00B050"/>
          <w:sz w:val="24"/>
        </w:rPr>
        <w:t>◯◯病院</w:t>
      </w:r>
      <w:r w:rsidR="00BF4E26" w:rsidRPr="00BE1D68">
        <w:rPr>
          <w:rFonts w:ascii="ＭＳ ゴシック" w:eastAsia="ＭＳ ゴシック" w:hAnsi="ＭＳ ゴシック" w:hint="eastAsia"/>
          <w:sz w:val="24"/>
        </w:rPr>
        <w:t>(</w:t>
      </w:r>
      <w:r w:rsidR="002C39E9">
        <w:rPr>
          <w:rFonts w:ascii="ＭＳ ゴシック" w:eastAsia="ＭＳ ゴシック" w:hAnsi="ＭＳ ゴシック" w:hint="eastAsia"/>
          <w:sz w:val="24"/>
        </w:rPr>
        <w:t>以下「当院</w:t>
      </w:r>
      <w:r w:rsidR="00BF4E26" w:rsidRPr="00BE1D68">
        <w:rPr>
          <w:rFonts w:ascii="ＭＳ ゴシック" w:eastAsia="ＭＳ ゴシック" w:hAnsi="ＭＳ ゴシック" w:hint="eastAsia"/>
          <w:sz w:val="24"/>
        </w:rPr>
        <w:t>」という。)における</w:t>
      </w:r>
      <w:r w:rsidR="00B75C97" w:rsidRPr="00BE1D68">
        <w:rPr>
          <w:rFonts w:ascii="ＭＳ ゴシック" w:eastAsia="ＭＳ ゴシック" w:hAnsi="ＭＳ ゴシック" w:cs="@IPAmj明朝"/>
          <w:kern w:val="0"/>
          <w:sz w:val="24"/>
        </w:rPr>
        <w:t>診療用</w:t>
      </w:r>
      <w:r w:rsidR="0090321C" w:rsidRPr="00BE1D68">
        <w:rPr>
          <w:rFonts w:ascii="ＭＳ ゴシック" w:eastAsia="ＭＳ ゴシック" w:hAnsi="ＭＳ ゴシック" w:cs="@IPAmj明朝"/>
          <w:kern w:val="0"/>
          <w:sz w:val="24"/>
        </w:rPr>
        <w:t>放射線の安全利用</w:t>
      </w:r>
      <w:r w:rsidRPr="00BE1D68">
        <w:rPr>
          <w:rFonts w:ascii="ＭＳ ゴシック" w:eastAsia="ＭＳ ゴシック" w:hAnsi="ＭＳ ゴシック" w:cs="@IPAmj明朝"/>
          <w:kern w:val="0"/>
          <w:sz w:val="24"/>
        </w:rPr>
        <w:t>のための指針</w:t>
      </w:r>
      <w:r w:rsidR="00E71472" w:rsidRPr="00BE1D68">
        <w:rPr>
          <w:rFonts w:ascii="ＭＳ ゴシック" w:eastAsia="ＭＳ ゴシック" w:hAnsi="ＭＳ ゴシック" w:cs="@IPAmj明朝"/>
          <w:kern w:val="0"/>
          <w:sz w:val="24"/>
        </w:rPr>
        <w:t>として</w:t>
      </w:r>
      <w:r w:rsidR="00BF4E26" w:rsidRPr="00BE1D68">
        <w:rPr>
          <w:rFonts w:ascii="ＭＳ ゴシック" w:eastAsia="ＭＳ ゴシック" w:hAnsi="ＭＳ ゴシック" w:cs="@IPAmj明朝"/>
          <w:kern w:val="0"/>
          <w:sz w:val="24"/>
        </w:rPr>
        <w:t>取りまとめるものである。</w:t>
      </w:r>
    </w:p>
    <w:p w14:paraId="6D10E465" w14:textId="77777777" w:rsidR="004C0B66" w:rsidRPr="00BE1D68" w:rsidRDefault="004C0B66" w:rsidP="004C0B66">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4C0B66" w:rsidRPr="00BE1D68" w14:paraId="56FF2D0A" w14:textId="77777777" w:rsidTr="00F14472">
        <w:tc>
          <w:tcPr>
            <w:tcW w:w="9552" w:type="dxa"/>
            <w:shd w:val="clear" w:color="auto" w:fill="auto"/>
          </w:tcPr>
          <w:p w14:paraId="3C16EFED" w14:textId="77777777" w:rsidR="004C0B66" w:rsidRPr="00BE1D68" w:rsidRDefault="004C0B66" w:rsidP="004C0B66">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施設名を記載すること。</w:t>
            </w:r>
          </w:p>
        </w:tc>
      </w:tr>
    </w:tbl>
    <w:p w14:paraId="166FBF96" w14:textId="77777777" w:rsidR="004C0B66" w:rsidRPr="00BE1D68" w:rsidRDefault="004C0B66" w:rsidP="004C0B66">
      <w:pPr>
        <w:rPr>
          <w:rFonts w:ascii="ＭＳ ゴシック" w:eastAsia="ＭＳ ゴシック" w:hAnsi="ＭＳ ゴシック"/>
          <w:sz w:val="24"/>
        </w:rPr>
      </w:pPr>
    </w:p>
    <w:p w14:paraId="5815A6FF" w14:textId="77777777" w:rsidR="004C0B66" w:rsidRPr="00BE1D68" w:rsidRDefault="004C0B66">
      <w:pPr>
        <w:pStyle w:val="a4"/>
        <w:tabs>
          <w:tab w:val="clear" w:pos="4252"/>
          <w:tab w:val="clear" w:pos="8504"/>
        </w:tabs>
        <w:snapToGrid/>
        <w:rPr>
          <w:rFonts w:ascii="ＭＳ ゴシック" w:eastAsia="ＭＳ ゴシック" w:hAnsi="ＭＳ ゴシック"/>
          <w:szCs w:val="24"/>
        </w:rPr>
      </w:pPr>
    </w:p>
    <w:p w14:paraId="51B465BE" w14:textId="77777777" w:rsidR="004C0B66" w:rsidRPr="00BE1D68" w:rsidRDefault="004C0B66">
      <w:pPr>
        <w:pStyle w:val="a4"/>
        <w:tabs>
          <w:tab w:val="clear" w:pos="4252"/>
          <w:tab w:val="clear" w:pos="8504"/>
        </w:tabs>
        <w:snapToGrid/>
        <w:rPr>
          <w:rFonts w:ascii="ＭＳ ゴシック" w:eastAsia="ＭＳ ゴシック" w:hAnsi="ＭＳ ゴシック"/>
          <w:szCs w:val="24"/>
        </w:rPr>
      </w:pPr>
    </w:p>
    <w:p w14:paraId="10B01373" w14:textId="77777777" w:rsidR="00BF4E26" w:rsidRPr="00BE1D68" w:rsidRDefault="00BF4E26">
      <w:pPr>
        <w:pStyle w:val="a4"/>
        <w:tabs>
          <w:tab w:val="clear" w:pos="4252"/>
          <w:tab w:val="clear" w:pos="8504"/>
        </w:tabs>
        <w:snapToGrid/>
        <w:rPr>
          <w:rFonts w:ascii="ＭＳ ゴシック" w:eastAsia="ＭＳ ゴシック" w:hAnsi="ＭＳ ゴシック"/>
          <w:b/>
          <w:szCs w:val="24"/>
        </w:rPr>
      </w:pPr>
      <w:r w:rsidRPr="00BE1D68">
        <w:rPr>
          <w:rFonts w:ascii="ＭＳ ゴシック" w:eastAsia="ＭＳ ゴシック" w:hAnsi="ＭＳ ゴシック"/>
          <w:b/>
          <w:szCs w:val="24"/>
        </w:rPr>
        <w:t>２．</w:t>
      </w:r>
      <w:r w:rsidR="00243551" w:rsidRPr="00BE1D68">
        <w:rPr>
          <w:rFonts w:ascii="ＭＳ ゴシック" w:eastAsia="ＭＳ ゴシック" w:hAnsi="ＭＳ ゴシック" w:cs="@IPAmj明朝"/>
          <w:b/>
          <w:kern w:val="0"/>
        </w:rPr>
        <w:t>診療用</w:t>
      </w:r>
      <w:r w:rsidRPr="00BE1D68">
        <w:rPr>
          <w:rFonts w:ascii="ＭＳ ゴシック" w:eastAsia="ＭＳ ゴシック" w:hAnsi="ＭＳ ゴシック" w:cs="@IPAmj明朝"/>
          <w:b/>
          <w:kern w:val="0"/>
          <w:szCs w:val="24"/>
        </w:rPr>
        <w:t>放射線の安全管理に関する基本的考え方</w:t>
      </w:r>
    </w:p>
    <w:p w14:paraId="4DE6EC0F" w14:textId="77777777" w:rsidR="00263CCE" w:rsidRPr="00BE1D68" w:rsidRDefault="00BF4E26" w:rsidP="0084742E">
      <w:pPr>
        <w:ind w:leftChars="1" w:left="717" w:hangingChars="298" w:hanging="715"/>
        <w:rPr>
          <w:rFonts w:ascii="ＭＳ ゴシック" w:eastAsia="ＭＳ ゴシック" w:hAnsi="ＭＳ ゴシック"/>
          <w:sz w:val="24"/>
        </w:rPr>
      </w:pPr>
      <w:r w:rsidRPr="00BE1D68">
        <w:rPr>
          <w:rFonts w:ascii="ＭＳ ゴシック" w:eastAsia="ＭＳ ゴシック" w:hAnsi="ＭＳ ゴシック" w:hint="eastAsia"/>
          <w:sz w:val="24"/>
        </w:rPr>
        <w:t>１）</w:t>
      </w:r>
      <w:r w:rsidR="00263CCE" w:rsidRPr="00BE1D68">
        <w:rPr>
          <w:rFonts w:ascii="ＭＳ ゴシック" w:eastAsia="ＭＳ ゴシック" w:hAnsi="ＭＳ ゴシック"/>
          <w:sz w:val="24"/>
        </w:rPr>
        <w:t>2</w:t>
      </w:r>
      <w:r w:rsidR="00263CCE" w:rsidRPr="00BE1D68">
        <w:rPr>
          <w:rFonts w:ascii="ＭＳ ゴシック" w:eastAsia="ＭＳ ゴシック" w:hAnsi="ＭＳ ゴシック" w:hint="eastAsia"/>
          <w:sz w:val="24"/>
        </w:rPr>
        <w:t>007年勧告並びにIAEA</w:t>
      </w:r>
      <w:r w:rsidR="001842DD" w:rsidRPr="00BE1D68">
        <w:rPr>
          <w:rFonts w:ascii="ＭＳ ゴシック" w:eastAsia="ＭＳ ゴシック" w:hAnsi="ＭＳ ゴシック" w:hint="eastAsia"/>
          <w:sz w:val="24"/>
        </w:rPr>
        <w:t>の議論に基づき、放射線</w:t>
      </w:r>
      <w:r w:rsidRPr="00BE1D68">
        <w:rPr>
          <w:rFonts w:ascii="ＭＳ ゴシック" w:eastAsia="ＭＳ ゴシック" w:hAnsi="ＭＳ ゴシック" w:hint="eastAsia"/>
          <w:sz w:val="24"/>
        </w:rPr>
        <w:t>防護の基本原則を次</w:t>
      </w:r>
      <w:r w:rsidR="00263CCE" w:rsidRPr="00BE1D68">
        <w:rPr>
          <w:rFonts w:ascii="ＭＳ ゴシック" w:eastAsia="ＭＳ ゴシック" w:hAnsi="ＭＳ ゴシック" w:hint="eastAsia"/>
          <w:sz w:val="24"/>
        </w:rPr>
        <w:t>に示す。</w:t>
      </w:r>
    </w:p>
    <w:p w14:paraId="2EFAC7A7" w14:textId="77777777" w:rsidR="00263CCE" w:rsidRPr="00BE1D68" w:rsidRDefault="00BF4E26" w:rsidP="00BF4E26">
      <w:pPr>
        <w:ind w:left="284"/>
        <w:rPr>
          <w:rFonts w:ascii="ＭＳ ゴシック" w:eastAsia="ＭＳ ゴシック" w:hAnsi="ＭＳ ゴシック"/>
          <w:sz w:val="24"/>
        </w:rPr>
      </w:pPr>
      <w:r w:rsidRPr="00BE1D68">
        <w:rPr>
          <w:rFonts w:ascii="ＭＳ ゴシック" w:eastAsia="ＭＳ ゴシック" w:hAnsi="ＭＳ ゴシック" w:hint="eastAsia"/>
          <w:sz w:val="24"/>
        </w:rPr>
        <w:t>（１）</w:t>
      </w:r>
      <w:r w:rsidR="00263CCE" w:rsidRPr="00BE1D68">
        <w:rPr>
          <w:rFonts w:ascii="ＭＳ ゴシック" w:eastAsia="ＭＳ ゴシック" w:hAnsi="ＭＳ ゴシック"/>
          <w:sz w:val="24"/>
        </w:rPr>
        <w:t>正当化</w:t>
      </w:r>
    </w:p>
    <w:p w14:paraId="65CA2117" w14:textId="77777777" w:rsidR="00263CCE" w:rsidRPr="00BE1D68" w:rsidRDefault="00A1065B" w:rsidP="00263CCE">
      <w:pPr>
        <w:numPr>
          <w:ilvl w:val="0"/>
          <w:numId w:val="5"/>
        </w:numPr>
        <w:rPr>
          <w:rFonts w:ascii="ＭＳ ゴシック" w:eastAsia="ＭＳ ゴシック" w:hAnsi="ＭＳ ゴシック"/>
          <w:sz w:val="24"/>
        </w:rPr>
      </w:pPr>
      <w:r>
        <w:rPr>
          <w:rFonts w:ascii="ＭＳ ゴシック" w:eastAsia="ＭＳ ゴシック" w:hAnsi="ＭＳ ゴシック" w:cs="@IPAmj明朝"/>
          <w:kern w:val="0"/>
          <w:sz w:val="24"/>
        </w:rPr>
        <w:t>医学における放射線利用</w:t>
      </w:r>
      <w:r w:rsidR="00263CCE" w:rsidRPr="00BE1D68">
        <w:rPr>
          <w:rFonts w:ascii="ＭＳ ゴシック" w:eastAsia="ＭＳ ゴシック" w:hAnsi="ＭＳ ゴシック"/>
          <w:kern w:val="0"/>
          <w:sz w:val="24"/>
        </w:rPr>
        <w:t>は、</w:t>
      </w:r>
      <w:r w:rsidR="00C762C8" w:rsidRPr="00BE1D68">
        <w:rPr>
          <w:rFonts w:ascii="ＭＳ ゴシック" w:eastAsia="ＭＳ ゴシック" w:hAnsi="ＭＳ ゴシック"/>
          <w:sz w:val="24"/>
        </w:rPr>
        <w:t>放射線診療を受ける者</w:t>
      </w:r>
      <w:r w:rsidR="00263CCE" w:rsidRPr="00BE1D68">
        <w:rPr>
          <w:rFonts w:ascii="ＭＳ ゴシック" w:eastAsia="ＭＳ ゴシック" w:hAnsi="ＭＳ ゴシック"/>
          <w:kern w:val="0"/>
          <w:sz w:val="24"/>
        </w:rPr>
        <w:t>に害よりも便益</w:t>
      </w:r>
      <w:r w:rsidR="00263CCE" w:rsidRPr="00BE1D68">
        <w:rPr>
          <w:rFonts w:ascii="ＭＳ ゴシック" w:eastAsia="ＭＳ ゴシック" w:hAnsi="ＭＳ ゴシック" w:cs="@IPAmj明朝"/>
          <w:kern w:val="0"/>
          <w:sz w:val="24"/>
        </w:rPr>
        <w:t>を多く与える場合に許容される</w:t>
      </w:r>
      <w:r w:rsidR="00263CCE" w:rsidRPr="00BE1D68">
        <w:rPr>
          <w:rFonts w:ascii="ＭＳ ゴシック" w:eastAsia="ＭＳ ゴシック" w:hAnsi="ＭＳ ゴシック"/>
          <w:sz w:val="24"/>
        </w:rPr>
        <w:t>。（第1レベル）</w:t>
      </w:r>
    </w:p>
    <w:p w14:paraId="16645DE1" w14:textId="77777777" w:rsidR="00263CCE" w:rsidRPr="00BE1D68" w:rsidRDefault="00263CCE" w:rsidP="00263CCE">
      <w:pPr>
        <w:numPr>
          <w:ilvl w:val="0"/>
          <w:numId w:val="5"/>
        </w:numPr>
        <w:rPr>
          <w:rFonts w:ascii="ＭＳ ゴシック" w:eastAsia="ＭＳ ゴシック" w:hAnsi="ＭＳ ゴシック"/>
          <w:sz w:val="24"/>
        </w:rPr>
      </w:pPr>
      <w:r w:rsidRPr="00BE1D68">
        <w:rPr>
          <w:rFonts w:ascii="ＭＳ ゴシック" w:eastAsia="ＭＳ ゴシック" w:hAnsi="ＭＳ ゴシック" w:hint="eastAsia"/>
          <w:sz w:val="24"/>
        </w:rPr>
        <w:t>特定の症状を示す</w:t>
      </w:r>
      <w:r w:rsidR="00C762C8" w:rsidRPr="00BE1D68">
        <w:rPr>
          <w:rFonts w:ascii="ＭＳ ゴシック" w:eastAsia="ＭＳ ゴシック" w:hAnsi="ＭＳ ゴシック" w:hint="eastAsia"/>
          <w:sz w:val="24"/>
        </w:rPr>
        <w:t>放射線診療を受ける者</w:t>
      </w:r>
      <w:r w:rsidRPr="00BE1D68">
        <w:rPr>
          <w:rFonts w:ascii="ＭＳ ゴシック" w:eastAsia="ＭＳ ゴシック" w:hAnsi="ＭＳ ゴシック" w:hint="eastAsia"/>
          <w:sz w:val="24"/>
        </w:rPr>
        <w:t>に対する放射線医学的手法の適用が、診断あるいは治療において、有益性が有害性を上回るか判断する。（第2レベル）</w:t>
      </w:r>
    </w:p>
    <w:p w14:paraId="23723125" w14:textId="77777777" w:rsidR="002176EF" w:rsidRPr="00BE1D68" w:rsidRDefault="00263CCE" w:rsidP="002176EF">
      <w:pPr>
        <w:numPr>
          <w:ilvl w:val="0"/>
          <w:numId w:val="5"/>
        </w:numPr>
        <w:rPr>
          <w:rFonts w:ascii="ＭＳ ゴシック" w:eastAsia="ＭＳ ゴシック" w:hAnsi="ＭＳ ゴシック"/>
          <w:sz w:val="24"/>
        </w:rPr>
      </w:pPr>
      <w:r w:rsidRPr="00BE1D68">
        <w:rPr>
          <w:rFonts w:ascii="ＭＳ ゴシック" w:eastAsia="ＭＳ ゴシック" w:hAnsi="ＭＳ ゴシック" w:hint="eastAsia"/>
          <w:sz w:val="24"/>
        </w:rPr>
        <w:t>個々の</w:t>
      </w:r>
      <w:r w:rsidR="00C762C8" w:rsidRPr="00BE1D68">
        <w:rPr>
          <w:rFonts w:ascii="ＭＳ ゴシック" w:eastAsia="ＭＳ ゴシック" w:hAnsi="ＭＳ ゴシック" w:hint="eastAsia"/>
          <w:sz w:val="24"/>
        </w:rPr>
        <w:t>放射線診療を受ける者</w:t>
      </w:r>
      <w:r w:rsidRPr="00BE1D68">
        <w:rPr>
          <w:rFonts w:ascii="ＭＳ ゴシック" w:eastAsia="ＭＳ ゴシック" w:hAnsi="ＭＳ ゴシック" w:hint="eastAsia"/>
          <w:sz w:val="24"/>
        </w:rPr>
        <w:t>に対する放射線医学的手法の適用において、有益性が有害性を上回るか判断する。（第3レベル）</w:t>
      </w:r>
    </w:p>
    <w:p w14:paraId="6ED418F4" w14:textId="77777777" w:rsidR="00263CCE" w:rsidRPr="00BE1D68" w:rsidRDefault="00263CCE" w:rsidP="00E9435F">
      <w:pPr>
        <w:numPr>
          <w:ilvl w:val="0"/>
          <w:numId w:val="5"/>
        </w:numPr>
        <w:rPr>
          <w:rFonts w:ascii="ＭＳ ゴシック" w:eastAsia="ＭＳ ゴシック" w:hAnsi="ＭＳ ゴシック"/>
          <w:sz w:val="24"/>
        </w:rPr>
      </w:pPr>
      <w:r w:rsidRPr="00BE1D68">
        <w:rPr>
          <w:rFonts w:ascii="ＭＳ ゴシック" w:eastAsia="ＭＳ ゴシック" w:hAnsi="ＭＳ ゴシック"/>
          <w:sz w:val="24"/>
        </w:rPr>
        <w:t>医学的手法の正当化とは、放射線診療</w:t>
      </w:r>
      <w:r w:rsidR="002176EF" w:rsidRPr="00BE1D68">
        <w:rPr>
          <w:rFonts w:ascii="ＭＳ ゴシック" w:eastAsia="ＭＳ ゴシック" w:hAnsi="ＭＳ ゴシック"/>
          <w:sz w:val="24"/>
        </w:rPr>
        <w:t>を受ける者のベネフィットが常にリスクを上回ることを考慮して、適正な</w:t>
      </w:r>
      <w:r w:rsidR="00E9435F" w:rsidRPr="00BE1D68">
        <w:rPr>
          <w:rFonts w:ascii="ＭＳ ゴシック" w:eastAsia="ＭＳ ゴシック" w:hAnsi="ＭＳ ゴシック"/>
          <w:sz w:val="24"/>
        </w:rPr>
        <w:t>手法を選択する</w:t>
      </w:r>
      <w:r w:rsidR="002176EF" w:rsidRPr="00BE1D68">
        <w:rPr>
          <w:rFonts w:ascii="ＭＳ ゴシック" w:eastAsia="ＭＳ ゴシック" w:hAnsi="ＭＳ ゴシック"/>
          <w:sz w:val="24"/>
        </w:rPr>
        <w:t>。</w:t>
      </w:r>
    </w:p>
    <w:p w14:paraId="59CE318A" w14:textId="77777777" w:rsidR="002B6FF3" w:rsidRPr="00BE1D68" w:rsidRDefault="002B6FF3" w:rsidP="002B6FF3">
      <w:pPr>
        <w:numPr>
          <w:ilvl w:val="0"/>
          <w:numId w:val="5"/>
        </w:numPr>
        <w:rPr>
          <w:rFonts w:ascii="ＭＳ ゴシック" w:eastAsia="ＭＳ ゴシック" w:hAnsi="ＭＳ ゴシック"/>
          <w:sz w:val="24"/>
        </w:rPr>
      </w:pPr>
      <w:r w:rsidRPr="00BE1D68">
        <w:rPr>
          <w:rFonts w:ascii="ＭＳ ゴシック" w:eastAsia="ＭＳ ゴシック" w:hAnsi="ＭＳ ゴシック"/>
          <w:sz w:val="24"/>
        </w:rPr>
        <w:t>医療関係者と</w:t>
      </w:r>
      <w:r w:rsidR="001C17FD" w:rsidRPr="00BE1D68">
        <w:rPr>
          <w:rFonts w:ascii="ＭＳ ゴシック" w:eastAsia="ＭＳ ゴシック" w:hAnsi="ＭＳ ゴシック"/>
          <w:sz w:val="24"/>
        </w:rPr>
        <w:t>放射線診療を受ける者</w:t>
      </w:r>
      <w:r w:rsidRPr="00BE1D68">
        <w:rPr>
          <w:rFonts w:ascii="ＭＳ ゴシック" w:eastAsia="ＭＳ ゴシック" w:hAnsi="ＭＳ ゴシック"/>
          <w:sz w:val="24"/>
        </w:rPr>
        <w:t>の双方が放射線のリスクを正しく認識し、</w:t>
      </w:r>
      <w:r w:rsidR="001A7CB2" w:rsidRPr="00BE1D68">
        <w:rPr>
          <w:rFonts w:ascii="ＭＳ ゴシック" w:eastAsia="ＭＳ ゴシック" w:hAnsi="ＭＳ ゴシック"/>
          <w:sz w:val="24"/>
        </w:rPr>
        <w:t>放射線診療を受ける者</w:t>
      </w:r>
      <w:r w:rsidRPr="00BE1D68">
        <w:rPr>
          <w:rFonts w:ascii="ＭＳ ゴシック" w:eastAsia="ＭＳ ゴシック" w:hAnsi="ＭＳ ゴシック"/>
          <w:sz w:val="24"/>
        </w:rPr>
        <w:t>の自発的同意の下で当該医療行為を実施する。</w:t>
      </w:r>
    </w:p>
    <w:p w14:paraId="564F605C" w14:textId="77777777" w:rsidR="00263CCE" w:rsidRPr="00BE1D68" w:rsidRDefault="00FA08C2" w:rsidP="00263CCE">
      <w:pPr>
        <w:numPr>
          <w:ilvl w:val="0"/>
          <w:numId w:val="5"/>
        </w:numPr>
        <w:rPr>
          <w:rFonts w:ascii="ＭＳ ゴシック" w:eastAsia="ＭＳ ゴシック" w:hAnsi="ＭＳ ゴシック"/>
          <w:sz w:val="24"/>
        </w:rPr>
      </w:pPr>
      <w:r w:rsidRPr="00BE1D68">
        <w:rPr>
          <w:rFonts w:ascii="ＭＳ ゴシック" w:eastAsia="ＭＳ ゴシック" w:hAnsi="ＭＳ ゴシック"/>
          <w:sz w:val="24"/>
        </w:rPr>
        <w:t>検査の適切性を保証する</w:t>
      </w:r>
      <w:r w:rsidR="00263CCE" w:rsidRPr="00BE1D68">
        <w:rPr>
          <w:rFonts w:ascii="ＭＳ ゴシック" w:eastAsia="ＭＳ ゴシック" w:hAnsi="ＭＳ ゴシック"/>
          <w:sz w:val="24"/>
        </w:rPr>
        <w:t>。</w:t>
      </w:r>
    </w:p>
    <w:p w14:paraId="3E309279" w14:textId="77777777" w:rsidR="00263CCE" w:rsidRPr="00BE1D68" w:rsidRDefault="00FA08C2" w:rsidP="00263CCE">
      <w:pPr>
        <w:numPr>
          <w:ilvl w:val="0"/>
          <w:numId w:val="5"/>
        </w:numPr>
        <w:rPr>
          <w:rFonts w:ascii="ＭＳ ゴシック" w:eastAsia="ＭＳ ゴシック" w:hAnsi="ＭＳ ゴシック"/>
          <w:sz w:val="24"/>
        </w:rPr>
      </w:pPr>
      <w:r w:rsidRPr="00BE1D68">
        <w:rPr>
          <w:rFonts w:ascii="ＭＳ ゴシック" w:eastAsia="ＭＳ ゴシック" w:hAnsi="ＭＳ ゴシック"/>
          <w:sz w:val="24"/>
        </w:rPr>
        <w:t>正当化が適切に実施されているか点検及び評価を実施する</w:t>
      </w:r>
      <w:r w:rsidR="00263CCE" w:rsidRPr="00BE1D68">
        <w:rPr>
          <w:rFonts w:ascii="ＭＳ ゴシック" w:eastAsia="ＭＳ ゴシック" w:hAnsi="ＭＳ ゴシック"/>
          <w:sz w:val="24"/>
        </w:rPr>
        <w:t>。</w:t>
      </w:r>
    </w:p>
    <w:p w14:paraId="686FF8C2" w14:textId="77777777" w:rsidR="00263CCE" w:rsidRPr="00BE1D68" w:rsidRDefault="00BF4E26" w:rsidP="00BF4E26">
      <w:pPr>
        <w:ind w:left="142"/>
        <w:rPr>
          <w:rFonts w:ascii="ＭＳ ゴシック" w:eastAsia="ＭＳ ゴシック" w:hAnsi="ＭＳ ゴシック"/>
          <w:sz w:val="24"/>
        </w:rPr>
      </w:pPr>
      <w:r w:rsidRPr="00BE1D68">
        <w:rPr>
          <w:rFonts w:ascii="ＭＳ ゴシック" w:eastAsia="ＭＳ ゴシック" w:hAnsi="ＭＳ ゴシック"/>
          <w:sz w:val="24"/>
        </w:rPr>
        <w:t>（２）</w:t>
      </w:r>
      <w:r w:rsidR="00263CCE" w:rsidRPr="00BE1D68">
        <w:rPr>
          <w:rFonts w:ascii="ＭＳ ゴシック" w:eastAsia="ＭＳ ゴシック" w:hAnsi="ＭＳ ゴシック"/>
          <w:sz w:val="24"/>
        </w:rPr>
        <w:t>防護の最適化</w:t>
      </w:r>
    </w:p>
    <w:p w14:paraId="2AA70B49" w14:textId="77777777" w:rsidR="00263CCE" w:rsidRPr="00BE1D68" w:rsidRDefault="00263CCE" w:rsidP="00263CCE">
      <w:pPr>
        <w:numPr>
          <w:ilvl w:val="0"/>
          <w:numId w:val="5"/>
        </w:numPr>
        <w:rPr>
          <w:rFonts w:ascii="ＭＳ ゴシック" w:eastAsia="ＭＳ ゴシック" w:hAnsi="ＭＳ ゴシック"/>
          <w:sz w:val="24"/>
        </w:rPr>
      </w:pPr>
      <w:r w:rsidRPr="00BE1D68">
        <w:rPr>
          <w:rFonts w:ascii="ＭＳ ゴシック" w:eastAsia="ＭＳ ゴシック" w:hAnsi="ＭＳ ゴシック" w:hint="eastAsia"/>
          <w:sz w:val="24"/>
        </w:rPr>
        <w:t>放射線診療による医療被ばくは、放射線の安全管理に関する基本的考え方を踏まえ、</w:t>
      </w:r>
      <w:r w:rsidR="001A44FA" w:rsidRPr="00BE1D68">
        <w:rPr>
          <w:rFonts w:ascii="ＭＳ ゴシック" w:eastAsia="ＭＳ ゴシック" w:hAnsi="ＭＳ ゴシック" w:hint="eastAsia"/>
          <w:sz w:val="24"/>
        </w:rPr>
        <w:t>診断参考レベルに基づく線量設定等により、</w:t>
      </w:r>
      <w:r w:rsidRPr="00BE1D68">
        <w:rPr>
          <w:rFonts w:ascii="ＭＳ ゴシック" w:eastAsia="ＭＳ ゴシック" w:hAnsi="ＭＳ ゴシック" w:hint="eastAsia"/>
          <w:sz w:val="24"/>
        </w:rPr>
        <w:t>合理的に達成可能な限り低くすべきであること（</w:t>
      </w:r>
      <w:r w:rsidRPr="00BE1D68">
        <w:rPr>
          <w:rFonts w:ascii="ＭＳ ゴシック" w:eastAsia="ＭＳ ゴシック" w:hAnsi="ＭＳ ゴシック"/>
          <w:sz w:val="24"/>
        </w:rPr>
        <w:t>as low as reasonably achievable</w:t>
      </w:r>
      <w:r w:rsidRPr="00BE1D68">
        <w:rPr>
          <w:rFonts w:ascii="ＭＳ ゴシック" w:eastAsia="ＭＳ ゴシック" w:hAnsi="ＭＳ ゴシック" w:hint="eastAsia"/>
          <w:sz w:val="24"/>
        </w:rPr>
        <w:t>：ＡＬＡＲＡの原則</w:t>
      </w:r>
      <w:r w:rsidRPr="00BE1D68">
        <w:rPr>
          <w:rFonts w:ascii="ＭＳ ゴシック" w:eastAsia="ＭＳ ゴシック" w:hAnsi="ＭＳ ゴシック"/>
          <w:sz w:val="24"/>
        </w:rPr>
        <w:t>）を考慮し</w:t>
      </w:r>
      <w:r w:rsidRPr="00BE1D68">
        <w:rPr>
          <w:rFonts w:ascii="ＭＳ ゴシック" w:eastAsia="ＭＳ ゴシック" w:hAnsi="ＭＳ ゴシック" w:hint="eastAsia"/>
          <w:sz w:val="24"/>
        </w:rPr>
        <w:t>つつ、適切な放射線診療を行うに十分となる最適</w:t>
      </w:r>
      <w:r w:rsidRPr="00BE1D68">
        <w:rPr>
          <w:rFonts w:ascii="ＭＳ ゴシック" w:eastAsia="ＭＳ ゴシック" w:hAnsi="ＭＳ ゴシック"/>
          <w:sz w:val="24"/>
        </w:rPr>
        <w:t>な線量を</w:t>
      </w:r>
      <w:r w:rsidRPr="00BE1D68">
        <w:rPr>
          <w:rFonts w:ascii="ＭＳ ゴシック" w:eastAsia="ＭＳ ゴシック" w:hAnsi="ＭＳ ゴシック" w:hint="eastAsia"/>
          <w:sz w:val="24"/>
        </w:rPr>
        <w:t>選択</w:t>
      </w:r>
      <w:r w:rsidRPr="00BE1D68">
        <w:rPr>
          <w:rFonts w:ascii="ＭＳ ゴシック" w:eastAsia="ＭＳ ゴシック" w:hAnsi="ＭＳ ゴシック"/>
          <w:sz w:val="24"/>
        </w:rPr>
        <w:t>する。</w:t>
      </w:r>
    </w:p>
    <w:p w14:paraId="6568BD11" w14:textId="77777777" w:rsidR="00E9435F" w:rsidRDefault="00E9435F" w:rsidP="00263CCE">
      <w:pPr>
        <w:numPr>
          <w:ilvl w:val="0"/>
          <w:numId w:val="5"/>
        </w:numPr>
        <w:rPr>
          <w:rFonts w:ascii="ＭＳ ゴシック" w:eastAsia="ＭＳ ゴシック" w:hAnsi="ＭＳ ゴシック"/>
          <w:sz w:val="24"/>
        </w:rPr>
      </w:pPr>
      <w:r w:rsidRPr="00BE1D68">
        <w:rPr>
          <w:rFonts w:ascii="ＭＳ ゴシック" w:eastAsia="ＭＳ ゴシック" w:hAnsi="ＭＳ ゴシック"/>
          <w:sz w:val="24"/>
        </w:rPr>
        <w:t>被ばく線量を適正に管理する。</w:t>
      </w:r>
    </w:p>
    <w:p w14:paraId="7E2A354D" w14:textId="77777777" w:rsidR="009D00A4" w:rsidRPr="00BE1D68" w:rsidRDefault="009D00A4" w:rsidP="000013CE">
      <w:pPr>
        <w:ind w:left="1322"/>
        <w:rPr>
          <w:rFonts w:ascii="ＭＳ ゴシック" w:eastAsia="ＭＳ ゴシック" w:hAnsi="ＭＳ ゴシック"/>
          <w:sz w:val="24"/>
        </w:rPr>
      </w:pPr>
    </w:p>
    <w:p w14:paraId="344BBC0A" w14:textId="77777777" w:rsidR="00263CCE" w:rsidRPr="00BE1D68" w:rsidRDefault="00BF4E26" w:rsidP="00BF4E26">
      <w:pPr>
        <w:ind w:firstLineChars="100" w:firstLine="240"/>
        <w:rPr>
          <w:rFonts w:ascii="ＭＳ ゴシック" w:eastAsia="ＭＳ ゴシック" w:hAnsi="ＭＳ ゴシック"/>
          <w:sz w:val="24"/>
        </w:rPr>
      </w:pPr>
      <w:r w:rsidRPr="00BE1D68">
        <w:rPr>
          <w:rFonts w:ascii="ＭＳ ゴシック" w:eastAsia="ＭＳ ゴシック" w:hAnsi="ＭＳ ゴシック"/>
          <w:sz w:val="24"/>
        </w:rPr>
        <w:t>（３）</w:t>
      </w:r>
      <w:r w:rsidR="00263CCE" w:rsidRPr="00BE1D68">
        <w:rPr>
          <w:rFonts w:ascii="ＭＳ ゴシック" w:eastAsia="ＭＳ ゴシック" w:hAnsi="ＭＳ ゴシック"/>
          <w:sz w:val="24"/>
        </w:rPr>
        <w:t>線量限度</w:t>
      </w:r>
      <w:r w:rsidR="004E3D49" w:rsidRPr="00BE1D68">
        <w:rPr>
          <w:rFonts w:ascii="ＭＳ ゴシック" w:eastAsia="ＭＳ ゴシック" w:hAnsi="ＭＳ ゴシック"/>
          <w:sz w:val="24"/>
        </w:rPr>
        <w:t>の適用</w:t>
      </w:r>
    </w:p>
    <w:p w14:paraId="5879A938" w14:textId="77777777" w:rsidR="00263CCE" w:rsidRPr="00BE1D68" w:rsidRDefault="00263CCE" w:rsidP="00263CCE">
      <w:pPr>
        <w:numPr>
          <w:ilvl w:val="0"/>
          <w:numId w:val="5"/>
        </w:numPr>
        <w:rPr>
          <w:rFonts w:ascii="ＭＳ ゴシック" w:eastAsia="ＭＳ ゴシック" w:hAnsi="ＭＳ ゴシック"/>
          <w:sz w:val="24"/>
        </w:rPr>
      </w:pPr>
      <w:r w:rsidRPr="00BE1D68">
        <w:rPr>
          <w:rFonts w:ascii="ＭＳ ゴシック" w:eastAsia="ＭＳ ゴシック" w:hAnsi="ＭＳ ゴシック"/>
          <w:sz w:val="24"/>
        </w:rPr>
        <w:t>医療被ばくにおいては、</w:t>
      </w:r>
      <w:r w:rsidR="00C80D62" w:rsidRPr="00BE1D68">
        <w:rPr>
          <w:rFonts w:ascii="ＭＳ ゴシック" w:eastAsia="ＭＳ ゴシック" w:hAnsi="ＭＳ ゴシック" w:hint="eastAsia"/>
          <w:sz w:val="24"/>
        </w:rPr>
        <w:t>放射線診療を受ける者</w:t>
      </w:r>
      <w:r w:rsidR="002C39E9">
        <w:rPr>
          <w:rFonts w:ascii="ＭＳ ゴシック" w:eastAsia="ＭＳ ゴシック" w:hAnsi="ＭＳ ゴシック"/>
          <w:sz w:val="24"/>
        </w:rPr>
        <w:t>の被ばくは意図的で</w:t>
      </w:r>
      <w:r w:rsidR="006B7481">
        <w:rPr>
          <w:rFonts w:ascii="ＭＳ ゴシック" w:eastAsia="ＭＳ ゴシック" w:hAnsi="ＭＳ ゴシック"/>
          <w:sz w:val="24"/>
        </w:rPr>
        <w:t>あり</w:t>
      </w:r>
      <w:r w:rsidR="002C39E9">
        <w:rPr>
          <w:rFonts w:ascii="ＭＳ ゴシック" w:eastAsia="ＭＳ ゴシック" w:hAnsi="ＭＳ ゴシック"/>
          <w:sz w:val="24"/>
        </w:rPr>
        <w:t>、医学的必要性から線量が設定されるべきであることから</w:t>
      </w:r>
      <w:r w:rsidRPr="00BE1D68">
        <w:rPr>
          <w:rFonts w:ascii="ＭＳ ゴシック" w:eastAsia="ＭＳ ゴシック" w:hAnsi="ＭＳ ゴシック"/>
          <w:sz w:val="24"/>
        </w:rPr>
        <w:t>、線量限度を設定することは便益より害の方が多いため、線量限度は定めない。</w:t>
      </w:r>
    </w:p>
    <w:p w14:paraId="4E5D9E29" w14:textId="77777777" w:rsidR="00263CCE" w:rsidRPr="00BE1D68" w:rsidRDefault="004E3D49" w:rsidP="00263CCE">
      <w:pPr>
        <w:numPr>
          <w:ilvl w:val="0"/>
          <w:numId w:val="5"/>
        </w:numPr>
        <w:rPr>
          <w:rFonts w:ascii="ＭＳ ゴシック" w:eastAsia="ＭＳ ゴシック" w:hAnsi="ＭＳ ゴシック"/>
          <w:sz w:val="24"/>
        </w:rPr>
      </w:pPr>
      <w:r w:rsidRPr="00BE1D68">
        <w:rPr>
          <w:rFonts w:ascii="ＭＳ ゴシック" w:eastAsia="ＭＳ ゴシック" w:hAnsi="ＭＳ ゴシック"/>
          <w:sz w:val="24"/>
        </w:rPr>
        <w:t>「線量限度の適用」</w:t>
      </w:r>
      <w:r w:rsidR="00263CCE" w:rsidRPr="00BE1D68">
        <w:rPr>
          <w:rFonts w:ascii="ＭＳ ゴシック" w:eastAsia="ＭＳ ゴシック" w:hAnsi="ＭＳ ゴシック"/>
          <w:sz w:val="24"/>
        </w:rPr>
        <w:t>を</w:t>
      </w:r>
      <w:r w:rsidRPr="00BE1D68">
        <w:rPr>
          <w:rFonts w:ascii="ＭＳ ゴシック" w:eastAsia="ＭＳ ゴシック" w:hAnsi="ＭＳ ゴシック"/>
          <w:sz w:val="24"/>
        </w:rPr>
        <w:t>行わない代わりに、「正当化」及び「防護の最適化」を適切に担保することが重要である</w:t>
      </w:r>
      <w:r w:rsidR="00263CCE" w:rsidRPr="00BE1D68">
        <w:rPr>
          <w:rFonts w:ascii="ＭＳ ゴシック" w:eastAsia="ＭＳ ゴシック" w:hAnsi="ＭＳ ゴシック"/>
          <w:sz w:val="24"/>
        </w:rPr>
        <w:t>。</w:t>
      </w:r>
    </w:p>
    <w:p w14:paraId="78897C68" w14:textId="77777777" w:rsidR="00B26E36" w:rsidRPr="00BE1D68" w:rsidRDefault="00B26E36" w:rsidP="00263CCE">
      <w:pPr>
        <w:ind w:leftChars="1" w:left="717" w:hangingChars="298" w:hanging="715"/>
        <w:rPr>
          <w:rFonts w:ascii="ＭＳ ゴシック" w:eastAsia="ＭＳ ゴシック" w:hAnsi="ＭＳ ゴシック"/>
          <w:sz w:val="24"/>
        </w:rPr>
      </w:pPr>
    </w:p>
    <w:p w14:paraId="4D76A91A" w14:textId="77777777" w:rsidR="001F12EA" w:rsidRPr="00BE1D68" w:rsidRDefault="00BF4E26" w:rsidP="001F12EA">
      <w:pPr>
        <w:rPr>
          <w:rFonts w:ascii="ＭＳ ゴシック" w:eastAsia="ＭＳ ゴシック" w:hAnsi="ＭＳ ゴシック"/>
          <w:sz w:val="24"/>
        </w:rPr>
      </w:pPr>
      <w:r w:rsidRPr="00BE1D68">
        <w:rPr>
          <w:rFonts w:ascii="ＭＳ ゴシック" w:eastAsia="ＭＳ ゴシック" w:hAnsi="ＭＳ ゴシック"/>
          <w:sz w:val="24"/>
        </w:rPr>
        <w:t>２）</w:t>
      </w:r>
      <w:r w:rsidR="00263CCE" w:rsidRPr="00BE1D68">
        <w:rPr>
          <w:rFonts w:ascii="ＭＳ ゴシック" w:eastAsia="ＭＳ ゴシック" w:hAnsi="ＭＳ ゴシック" w:hint="eastAsia"/>
          <w:sz w:val="24"/>
        </w:rPr>
        <w:t>2007年勧告</w:t>
      </w:r>
      <w:r w:rsidRPr="00BE1D68">
        <w:rPr>
          <w:rFonts w:ascii="ＭＳ ゴシック" w:eastAsia="ＭＳ ゴシック" w:hAnsi="ＭＳ ゴシック" w:hint="eastAsia"/>
          <w:sz w:val="24"/>
        </w:rPr>
        <w:t>に基づき、放射線被ばくを受ける対象者を次</w:t>
      </w:r>
      <w:r w:rsidR="00263CCE" w:rsidRPr="00BE1D68">
        <w:rPr>
          <w:rFonts w:ascii="ＭＳ ゴシック" w:eastAsia="ＭＳ ゴシック" w:hAnsi="ＭＳ ゴシック" w:hint="eastAsia"/>
          <w:sz w:val="24"/>
        </w:rPr>
        <w:t>の3つに分類する。</w:t>
      </w:r>
    </w:p>
    <w:p w14:paraId="5C422615" w14:textId="77777777" w:rsidR="00263CCE" w:rsidRPr="00BE1D68" w:rsidRDefault="001F12EA" w:rsidP="001F12EA">
      <w:pPr>
        <w:ind w:firstLineChars="100" w:firstLine="240"/>
        <w:rPr>
          <w:rFonts w:ascii="ＭＳ ゴシック" w:eastAsia="ＭＳ ゴシック" w:hAnsi="ＭＳ ゴシック"/>
          <w:sz w:val="24"/>
        </w:rPr>
      </w:pPr>
      <w:r w:rsidRPr="00BE1D68">
        <w:rPr>
          <w:rFonts w:ascii="ＭＳ ゴシック" w:eastAsia="ＭＳ ゴシック" w:hAnsi="ＭＳ ゴシック"/>
          <w:sz w:val="24"/>
        </w:rPr>
        <w:t>（１）</w:t>
      </w:r>
      <w:r w:rsidR="00263CCE" w:rsidRPr="00BE1D68">
        <w:rPr>
          <w:rFonts w:ascii="ＭＳ ゴシック" w:eastAsia="ＭＳ ゴシック" w:hAnsi="ＭＳ ゴシック"/>
          <w:sz w:val="24"/>
        </w:rPr>
        <w:t>医療被ばく</w:t>
      </w:r>
    </w:p>
    <w:p w14:paraId="70BBD316" w14:textId="77777777" w:rsidR="00263CCE" w:rsidRPr="00BE1D68" w:rsidRDefault="00263CCE" w:rsidP="00263CCE">
      <w:pPr>
        <w:ind w:left="993"/>
        <w:rPr>
          <w:rFonts w:ascii="ＭＳ ゴシック" w:eastAsia="ＭＳ ゴシック" w:hAnsi="ＭＳ ゴシック"/>
          <w:sz w:val="24"/>
        </w:rPr>
      </w:pPr>
      <w:r w:rsidRPr="00BE1D68">
        <w:rPr>
          <w:rFonts w:ascii="ＭＳ ゴシック" w:eastAsia="ＭＳ ゴシック" w:hAnsi="ＭＳ ゴシック"/>
          <w:sz w:val="24"/>
        </w:rPr>
        <w:t>以下の3つに分類される</w:t>
      </w:r>
    </w:p>
    <w:p w14:paraId="709DDC90" w14:textId="77777777" w:rsidR="00263CCE" w:rsidRPr="00BE1D68" w:rsidRDefault="00263CCE" w:rsidP="00263CCE">
      <w:pPr>
        <w:ind w:leftChars="708" w:left="1771" w:hanging="284"/>
        <w:rPr>
          <w:rFonts w:ascii="ＭＳ ゴシック" w:eastAsia="ＭＳ ゴシック" w:hAnsi="ＭＳ ゴシック"/>
          <w:sz w:val="24"/>
        </w:rPr>
      </w:pPr>
      <w:r w:rsidRPr="00BE1D68">
        <w:rPr>
          <w:rFonts w:ascii="ＭＳ ゴシック" w:eastAsia="ＭＳ ゴシック" w:hAnsi="ＭＳ ゴシック" w:hint="eastAsia"/>
          <w:sz w:val="24"/>
        </w:rPr>
        <w:t>①　放射線診断、放射線治療等の医学的理由により</w:t>
      </w:r>
      <w:r w:rsidR="00C762C8" w:rsidRPr="00BE1D68">
        <w:rPr>
          <w:rFonts w:ascii="ＭＳ ゴシック" w:eastAsia="ＭＳ ゴシック" w:hAnsi="ＭＳ ゴシック" w:hint="eastAsia"/>
          <w:sz w:val="24"/>
        </w:rPr>
        <w:t>放射線診療を受ける者</w:t>
      </w:r>
      <w:r w:rsidRPr="00BE1D68">
        <w:rPr>
          <w:rFonts w:ascii="ＭＳ ゴシック" w:eastAsia="ＭＳ ゴシック" w:hAnsi="ＭＳ ゴシック" w:hint="eastAsia"/>
          <w:sz w:val="24"/>
        </w:rPr>
        <w:t>が受ける被ばくであり、妊娠あるいは授乳中の</w:t>
      </w:r>
      <w:r w:rsidR="00C762C8" w:rsidRPr="00BE1D68">
        <w:rPr>
          <w:rFonts w:ascii="ＭＳ ゴシック" w:eastAsia="ＭＳ ゴシック" w:hAnsi="ＭＳ ゴシック" w:hint="eastAsia"/>
          <w:sz w:val="24"/>
        </w:rPr>
        <w:t>放射線診療を受ける者</w:t>
      </w:r>
      <w:r w:rsidRPr="00BE1D68">
        <w:rPr>
          <w:rFonts w:ascii="ＭＳ ゴシック" w:eastAsia="ＭＳ ゴシック" w:hAnsi="ＭＳ ゴシック" w:hint="eastAsia"/>
          <w:sz w:val="24"/>
        </w:rPr>
        <w:t>の医療被ばくに伴う胎児又は乳児の被ばくを含む</w:t>
      </w:r>
    </w:p>
    <w:p w14:paraId="73237DF7" w14:textId="77777777" w:rsidR="00263CCE" w:rsidRPr="00BE1D68" w:rsidRDefault="00C762C8" w:rsidP="00263CCE">
      <w:pPr>
        <w:ind w:leftChars="708" w:left="1771" w:hanging="284"/>
        <w:rPr>
          <w:rFonts w:ascii="ＭＳ ゴシック" w:eastAsia="ＭＳ ゴシック" w:hAnsi="ＭＳ ゴシック"/>
          <w:sz w:val="24"/>
        </w:rPr>
      </w:pPr>
      <w:r w:rsidRPr="00BE1D68">
        <w:rPr>
          <w:rFonts w:ascii="ＭＳ ゴシック" w:eastAsia="ＭＳ ゴシック" w:hAnsi="ＭＳ ゴシック" w:hint="eastAsia"/>
          <w:sz w:val="24"/>
        </w:rPr>
        <w:t>②　①の放射線診療を受ける者</w:t>
      </w:r>
      <w:r w:rsidR="00263CCE" w:rsidRPr="00BE1D68">
        <w:rPr>
          <w:rFonts w:ascii="ＭＳ ゴシック" w:eastAsia="ＭＳ ゴシック" w:hAnsi="ＭＳ ゴシック" w:hint="eastAsia"/>
          <w:sz w:val="24"/>
        </w:rPr>
        <w:t>の家族、親しい友人等が、病院、家庭等における当該</w:t>
      </w:r>
      <w:r w:rsidRPr="00BE1D68">
        <w:rPr>
          <w:rFonts w:ascii="ＭＳ ゴシック" w:eastAsia="ＭＳ ゴシック" w:hAnsi="ＭＳ ゴシック" w:hint="eastAsia"/>
          <w:sz w:val="24"/>
        </w:rPr>
        <w:t>放射線診療を受ける者</w:t>
      </w:r>
      <w:r w:rsidR="00263CCE" w:rsidRPr="00BE1D68">
        <w:rPr>
          <w:rFonts w:ascii="ＭＳ ゴシック" w:eastAsia="ＭＳ ゴシック" w:hAnsi="ＭＳ ゴシック" w:hint="eastAsia"/>
          <w:sz w:val="24"/>
        </w:rPr>
        <w:t>の支援、介助等を行うに際して受ける了解済みの被ばく</w:t>
      </w:r>
    </w:p>
    <w:p w14:paraId="33A45E19" w14:textId="77777777" w:rsidR="00263CCE" w:rsidRPr="00BE1D68" w:rsidRDefault="00263CCE" w:rsidP="00263CCE">
      <w:pPr>
        <w:ind w:leftChars="708" w:left="1771" w:hanging="284"/>
        <w:rPr>
          <w:rFonts w:ascii="ＭＳ ゴシック" w:eastAsia="ＭＳ ゴシック" w:hAnsi="ＭＳ ゴシック"/>
          <w:sz w:val="24"/>
        </w:rPr>
      </w:pPr>
      <w:r w:rsidRPr="00BE1D68">
        <w:rPr>
          <w:rFonts w:ascii="ＭＳ ゴシック" w:eastAsia="ＭＳ ゴシック" w:hAnsi="ＭＳ ゴシック" w:hint="eastAsia"/>
          <w:sz w:val="24"/>
        </w:rPr>
        <w:t>③　生物医学的研究等における志願者の被ばく</w:t>
      </w:r>
    </w:p>
    <w:p w14:paraId="43BAB82D" w14:textId="77777777" w:rsidR="00263CCE" w:rsidRPr="00BE1D68" w:rsidRDefault="00BF4E26" w:rsidP="00BF4E26">
      <w:pPr>
        <w:ind w:left="284"/>
        <w:rPr>
          <w:rFonts w:ascii="ＭＳ ゴシック" w:eastAsia="ＭＳ ゴシック" w:hAnsi="ＭＳ ゴシック"/>
          <w:sz w:val="24"/>
        </w:rPr>
      </w:pPr>
      <w:r w:rsidRPr="00BE1D68">
        <w:rPr>
          <w:rFonts w:ascii="ＭＳ ゴシック" w:eastAsia="ＭＳ ゴシック" w:hAnsi="ＭＳ ゴシック"/>
          <w:sz w:val="24"/>
        </w:rPr>
        <w:t>（２）</w:t>
      </w:r>
      <w:r w:rsidR="00263CCE" w:rsidRPr="00BE1D68">
        <w:rPr>
          <w:rFonts w:ascii="ＭＳ ゴシック" w:eastAsia="ＭＳ ゴシック" w:hAnsi="ＭＳ ゴシック"/>
          <w:sz w:val="24"/>
        </w:rPr>
        <w:t>職業被ばく</w:t>
      </w:r>
    </w:p>
    <w:p w14:paraId="6D38810B" w14:textId="77777777" w:rsidR="00263CCE" w:rsidRPr="00BE1D68" w:rsidRDefault="00263CCE" w:rsidP="00263CCE">
      <w:pPr>
        <w:ind w:left="993"/>
        <w:rPr>
          <w:rFonts w:ascii="ＭＳ ゴシック" w:eastAsia="ＭＳ ゴシック" w:hAnsi="ＭＳ ゴシック"/>
          <w:sz w:val="24"/>
        </w:rPr>
      </w:pPr>
      <w:r w:rsidRPr="00BE1D68">
        <w:rPr>
          <w:rFonts w:ascii="ＭＳ ゴシック" w:eastAsia="ＭＳ ゴシック" w:hAnsi="ＭＳ ゴシック" w:hint="eastAsia"/>
          <w:sz w:val="24"/>
        </w:rPr>
        <w:t>放射線作業従事者等が自らの職業における仕事の結果として受ける全ての被ばく</w:t>
      </w:r>
    </w:p>
    <w:p w14:paraId="2BBB7603" w14:textId="77777777" w:rsidR="00263CCE" w:rsidRPr="00BE1D68" w:rsidRDefault="00BF4E26" w:rsidP="00BF4E26">
      <w:pPr>
        <w:ind w:left="284"/>
        <w:rPr>
          <w:rFonts w:ascii="ＭＳ ゴシック" w:eastAsia="ＭＳ ゴシック" w:hAnsi="ＭＳ ゴシック"/>
          <w:sz w:val="24"/>
        </w:rPr>
      </w:pPr>
      <w:r w:rsidRPr="00BE1D68">
        <w:rPr>
          <w:rFonts w:ascii="ＭＳ ゴシック" w:eastAsia="ＭＳ ゴシック" w:hAnsi="ＭＳ ゴシック"/>
          <w:sz w:val="24"/>
        </w:rPr>
        <w:t>（３）</w:t>
      </w:r>
      <w:r w:rsidR="00263CCE" w:rsidRPr="00BE1D68">
        <w:rPr>
          <w:rFonts w:ascii="ＭＳ ゴシック" w:eastAsia="ＭＳ ゴシック" w:hAnsi="ＭＳ ゴシック"/>
          <w:sz w:val="24"/>
        </w:rPr>
        <w:t>公衆被ばく</w:t>
      </w:r>
    </w:p>
    <w:p w14:paraId="51AB2409" w14:textId="77777777" w:rsidR="00263CCE" w:rsidRPr="00BE1D68" w:rsidRDefault="00263CCE" w:rsidP="00263CCE">
      <w:pPr>
        <w:ind w:left="993"/>
        <w:rPr>
          <w:rFonts w:ascii="ＭＳ ゴシック" w:eastAsia="ＭＳ ゴシック" w:hAnsi="ＭＳ ゴシック"/>
          <w:sz w:val="24"/>
        </w:rPr>
      </w:pPr>
      <w:r w:rsidRPr="00BE1D68">
        <w:rPr>
          <w:rFonts w:ascii="ＭＳ ゴシック" w:eastAsia="ＭＳ ゴシック" w:hAnsi="ＭＳ ゴシック" w:hint="eastAsia"/>
          <w:sz w:val="24"/>
        </w:rPr>
        <w:t>職業被ばく、医療被ばく及び通常の局地的な自然バックグラウンド放射線による被ばくのいずれをも除いた、放射線源から公衆が受ける被ばく</w:t>
      </w:r>
    </w:p>
    <w:p w14:paraId="2D924A08" w14:textId="77777777" w:rsidR="00263CCE" w:rsidRPr="00BE1D68" w:rsidRDefault="00263CCE" w:rsidP="00263CCE">
      <w:pPr>
        <w:ind w:left="993"/>
        <w:rPr>
          <w:rFonts w:ascii="ＭＳ ゴシック" w:eastAsia="ＭＳ ゴシック" w:hAnsi="ＭＳ ゴシック"/>
          <w:sz w:val="24"/>
        </w:rPr>
      </w:pPr>
    </w:p>
    <w:p w14:paraId="602EE9CC" w14:textId="77777777" w:rsidR="001B599C" w:rsidRPr="00BE1D68" w:rsidRDefault="001F12EA" w:rsidP="001F12EA">
      <w:pPr>
        <w:rPr>
          <w:rFonts w:ascii="ＭＳ ゴシック" w:eastAsia="ＭＳ ゴシック" w:hAnsi="ＭＳ ゴシック"/>
          <w:sz w:val="24"/>
        </w:rPr>
      </w:pPr>
      <w:r w:rsidRPr="00BE1D68">
        <w:rPr>
          <w:rFonts w:ascii="ＭＳ ゴシック" w:eastAsia="ＭＳ ゴシック" w:hAnsi="ＭＳ ゴシック"/>
          <w:sz w:val="24"/>
        </w:rPr>
        <w:t>３）</w:t>
      </w:r>
      <w:r w:rsidR="001B599C" w:rsidRPr="00BE1D68">
        <w:rPr>
          <w:rFonts w:ascii="ＭＳ ゴシック" w:eastAsia="ＭＳ ゴシック" w:hAnsi="ＭＳ ゴシック" w:hint="eastAsia"/>
          <w:sz w:val="24"/>
        </w:rPr>
        <w:t>2007</w:t>
      </w:r>
      <w:r w:rsidRPr="00BE1D68">
        <w:rPr>
          <w:rFonts w:ascii="ＭＳ ゴシック" w:eastAsia="ＭＳ ゴシック" w:hAnsi="ＭＳ ゴシック" w:hint="eastAsia"/>
          <w:sz w:val="24"/>
        </w:rPr>
        <w:t>年勧告に基づき、人が放射線被ばくを受ける状況を次</w:t>
      </w:r>
      <w:r w:rsidR="001B599C" w:rsidRPr="00BE1D68">
        <w:rPr>
          <w:rFonts w:ascii="ＭＳ ゴシック" w:eastAsia="ＭＳ ゴシック" w:hAnsi="ＭＳ ゴシック" w:hint="eastAsia"/>
          <w:sz w:val="24"/>
        </w:rPr>
        <w:t>の3つに分類する。</w:t>
      </w:r>
    </w:p>
    <w:p w14:paraId="02CC2F99" w14:textId="77777777" w:rsidR="001B599C" w:rsidRPr="00BE1D68" w:rsidRDefault="001F12EA" w:rsidP="001F12EA">
      <w:pPr>
        <w:ind w:left="284"/>
        <w:rPr>
          <w:rFonts w:ascii="ＭＳ ゴシック" w:eastAsia="ＭＳ ゴシック" w:hAnsi="ＭＳ ゴシック"/>
          <w:sz w:val="24"/>
        </w:rPr>
      </w:pPr>
      <w:r w:rsidRPr="00BE1D68">
        <w:rPr>
          <w:rFonts w:ascii="ＭＳ ゴシック" w:eastAsia="ＭＳ ゴシック" w:hAnsi="ＭＳ ゴシック"/>
          <w:sz w:val="24"/>
        </w:rPr>
        <w:t>（１）</w:t>
      </w:r>
      <w:r w:rsidR="001B599C" w:rsidRPr="00BE1D68">
        <w:rPr>
          <w:rFonts w:ascii="ＭＳ ゴシック" w:eastAsia="ＭＳ ゴシック" w:hAnsi="ＭＳ ゴシック"/>
          <w:sz w:val="24"/>
        </w:rPr>
        <w:t>計画被ばく状況</w:t>
      </w:r>
    </w:p>
    <w:p w14:paraId="6E4AB70D" w14:textId="77777777" w:rsidR="001B599C" w:rsidRPr="00BE1D68" w:rsidRDefault="001B599C" w:rsidP="00346F55">
      <w:pPr>
        <w:ind w:left="993"/>
        <w:rPr>
          <w:rFonts w:ascii="ＭＳ ゴシック" w:eastAsia="ＭＳ ゴシック" w:hAnsi="ＭＳ ゴシック"/>
          <w:sz w:val="24"/>
        </w:rPr>
      </w:pPr>
      <w:r w:rsidRPr="00BE1D68">
        <w:rPr>
          <w:rFonts w:ascii="ＭＳ ゴシック" w:eastAsia="ＭＳ ゴシック" w:hAnsi="ＭＳ ゴシック"/>
          <w:sz w:val="24"/>
        </w:rPr>
        <w:t>エックス線装置の使用、診療用放射性同位元素の使用等、</w:t>
      </w:r>
      <w:r w:rsidRPr="00BE1D68">
        <w:rPr>
          <w:rFonts w:ascii="ＭＳ ゴシック" w:eastAsia="ＭＳ ゴシック" w:hAnsi="ＭＳ ゴシック" w:hint="eastAsia"/>
          <w:sz w:val="24"/>
        </w:rPr>
        <w:t>放射線源の計画的な導入及び使用に伴うものであり、被ばくの大きさと範囲を合理的に予測でき、被ばくが生じる前に放射線防護を前もって計画することができる状況。</w:t>
      </w:r>
    </w:p>
    <w:p w14:paraId="435D6FF3" w14:textId="77777777" w:rsidR="001B599C" w:rsidRPr="00BE1D68" w:rsidRDefault="001B599C" w:rsidP="00346F55">
      <w:pPr>
        <w:ind w:left="993"/>
        <w:rPr>
          <w:rFonts w:ascii="ＭＳ ゴシック" w:eastAsia="ＭＳ ゴシック" w:hAnsi="ＭＳ ゴシック"/>
          <w:sz w:val="24"/>
        </w:rPr>
      </w:pPr>
      <w:r w:rsidRPr="00BE1D68">
        <w:rPr>
          <w:rFonts w:ascii="ＭＳ ゴシック" w:eastAsia="ＭＳ ゴシック" w:hAnsi="ＭＳ ゴシック"/>
          <w:sz w:val="24"/>
        </w:rPr>
        <w:t>すべての医療被ばくはここに含まれる。</w:t>
      </w:r>
    </w:p>
    <w:p w14:paraId="729CA25A" w14:textId="77777777" w:rsidR="001B599C" w:rsidRPr="00BE1D68" w:rsidRDefault="001F12EA" w:rsidP="001F12EA">
      <w:pPr>
        <w:ind w:left="284"/>
        <w:rPr>
          <w:rFonts w:ascii="ＭＳ ゴシック" w:eastAsia="ＭＳ ゴシック" w:hAnsi="ＭＳ ゴシック"/>
          <w:sz w:val="24"/>
        </w:rPr>
      </w:pPr>
      <w:r w:rsidRPr="00BE1D68">
        <w:rPr>
          <w:rFonts w:ascii="ＭＳ ゴシック" w:eastAsia="ＭＳ ゴシック" w:hAnsi="ＭＳ ゴシック"/>
          <w:sz w:val="24"/>
        </w:rPr>
        <w:t>（２）</w:t>
      </w:r>
      <w:r w:rsidR="001B599C" w:rsidRPr="00BE1D68">
        <w:rPr>
          <w:rFonts w:ascii="ＭＳ ゴシック" w:eastAsia="ＭＳ ゴシック" w:hAnsi="ＭＳ ゴシック"/>
          <w:sz w:val="24"/>
        </w:rPr>
        <w:t>緊急被ばく状況</w:t>
      </w:r>
    </w:p>
    <w:p w14:paraId="7E0D582B" w14:textId="77777777" w:rsidR="001B599C" w:rsidRPr="00BE1D68" w:rsidRDefault="001B599C" w:rsidP="00346F55">
      <w:pPr>
        <w:ind w:left="993"/>
        <w:rPr>
          <w:rFonts w:ascii="ＭＳ ゴシック" w:eastAsia="ＭＳ ゴシック" w:hAnsi="ＭＳ ゴシック"/>
          <w:sz w:val="24"/>
        </w:rPr>
      </w:pPr>
      <w:r w:rsidRPr="00BE1D68">
        <w:rPr>
          <w:rFonts w:ascii="ＭＳ ゴシック" w:eastAsia="ＭＳ ゴシック" w:hAnsi="ＭＳ ゴシック" w:hint="eastAsia"/>
          <w:sz w:val="24"/>
        </w:rPr>
        <w:t>放射線源の計画的な使用中において、悪意ある行動を含む何らかの不測の事態が発生し</w:t>
      </w:r>
      <w:r w:rsidR="00420ED0" w:rsidRPr="00BE1D68">
        <w:rPr>
          <w:rFonts w:ascii="ＭＳ ゴシック" w:eastAsia="ＭＳ ゴシック" w:hAnsi="ＭＳ ゴシック" w:hint="eastAsia"/>
          <w:sz w:val="24"/>
        </w:rPr>
        <w:t>たことにより</w:t>
      </w:r>
      <w:r w:rsidRPr="00BE1D68">
        <w:rPr>
          <w:rFonts w:ascii="ＭＳ ゴシック" w:eastAsia="ＭＳ ゴシック" w:hAnsi="ＭＳ ゴシック" w:hint="eastAsia"/>
          <w:sz w:val="24"/>
        </w:rPr>
        <w:t>、急を要する防護対策と長期的な防護対策を実施することを要求される可能性がある状況</w:t>
      </w:r>
    </w:p>
    <w:p w14:paraId="60FC6507" w14:textId="77777777" w:rsidR="001B599C" w:rsidRPr="00BE1D68" w:rsidRDefault="001F12EA" w:rsidP="001F12EA">
      <w:pPr>
        <w:ind w:left="284"/>
        <w:rPr>
          <w:rFonts w:ascii="ＭＳ ゴシック" w:eastAsia="ＭＳ ゴシック" w:hAnsi="ＭＳ ゴシック"/>
          <w:sz w:val="24"/>
        </w:rPr>
      </w:pPr>
      <w:r w:rsidRPr="00BE1D68">
        <w:rPr>
          <w:rFonts w:ascii="ＭＳ ゴシック" w:eastAsia="ＭＳ ゴシック" w:hAnsi="ＭＳ ゴシック"/>
          <w:sz w:val="24"/>
        </w:rPr>
        <w:t>（３）</w:t>
      </w:r>
      <w:r w:rsidR="001B599C" w:rsidRPr="00BE1D68">
        <w:rPr>
          <w:rFonts w:ascii="ＭＳ ゴシック" w:eastAsia="ＭＳ ゴシック" w:hAnsi="ＭＳ ゴシック"/>
          <w:sz w:val="24"/>
        </w:rPr>
        <w:t>現存被ばく状況</w:t>
      </w:r>
    </w:p>
    <w:p w14:paraId="4DBC9DAD" w14:textId="77777777" w:rsidR="001B599C" w:rsidRPr="00BE1D68" w:rsidRDefault="001B599C" w:rsidP="00346F55">
      <w:pPr>
        <w:ind w:left="993"/>
        <w:rPr>
          <w:rFonts w:ascii="ＭＳ ゴシック" w:eastAsia="ＭＳ ゴシック" w:hAnsi="ＭＳ ゴシック"/>
          <w:sz w:val="24"/>
        </w:rPr>
      </w:pPr>
      <w:r w:rsidRPr="00BE1D68">
        <w:rPr>
          <w:rFonts w:ascii="ＭＳ ゴシック" w:eastAsia="ＭＳ ゴシック" w:hAnsi="ＭＳ ゴシック" w:hint="eastAsia"/>
          <w:sz w:val="24"/>
        </w:rPr>
        <w:t>自然放射線に起因する被ばく、緊急被ばく状況の後の長期的な被ばく等、管理に関する決定をしなければならない時点で既に被ばくしている状況</w:t>
      </w:r>
    </w:p>
    <w:p w14:paraId="57F9D169" w14:textId="77777777" w:rsidR="002B6FF3" w:rsidRDefault="002B6FF3" w:rsidP="00687154">
      <w:pPr>
        <w:ind w:leftChars="1" w:left="717" w:hangingChars="298" w:hanging="715"/>
        <w:rPr>
          <w:rFonts w:ascii="ＭＳ ゴシック" w:eastAsia="ＭＳ ゴシック" w:hAnsi="ＭＳ ゴシック"/>
          <w:sz w:val="24"/>
        </w:rPr>
      </w:pPr>
    </w:p>
    <w:p w14:paraId="25E381A3" w14:textId="77777777" w:rsidR="000013CE" w:rsidRDefault="000013CE" w:rsidP="00687154">
      <w:pPr>
        <w:ind w:leftChars="1" w:left="717" w:hangingChars="298" w:hanging="715"/>
        <w:rPr>
          <w:rFonts w:ascii="ＭＳ ゴシック" w:eastAsia="ＭＳ ゴシック" w:hAnsi="ＭＳ ゴシック"/>
          <w:sz w:val="24"/>
        </w:rPr>
      </w:pPr>
    </w:p>
    <w:p w14:paraId="23F1118C" w14:textId="77777777" w:rsidR="000013CE" w:rsidRDefault="000013CE" w:rsidP="00687154">
      <w:pPr>
        <w:ind w:leftChars="1" w:left="717" w:hangingChars="298" w:hanging="715"/>
        <w:rPr>
          <w:rFonts w:ascii="ＭＳ ゴシック" w:eastAsia="ＭＳ ゴシック" w:hAnsi="ＭＳ ゴシック"/>
          <w:sz w:val="24"/>
        </w:rPr>
      </w:pPr>
    </w:p>
    <w:p w14:paraId="723AFEB3" w14:textId="77777777" w:rsidR="000013CE" w:rsidRDefault="000013CE" w:rsidP="00687154">
      <w:pPr>
        <w:ind w:leftChars="1" w:left="717" w:hangingChars="298" w:hanging="715"/>
        <w:rPr>
          <w:rFonts w:ascii="ＭＳ ゴシック" w:eastAsia="ＭＳ ゴシック" w:hAnsi="ＭＳ ゴシック"/>
          <w:sz w:val="24"/>
        </w:rPr>
      </w:pPr>
    </w:p>
    <w:p w14:paraId="5C4A06DF" w14:textId="77777777" w:rsidR="000013CE" w:rsidRDefault="000013CE" w:rsidP="00687154">
      <w:pPr>
        <w:ind w:leftChars="1" w:left="717" w:hangingChars="298" w:hanging="715"/>
        <w:rPr>
          <w:rFonts w:ascii="ＭＳ ゴシック" w:eastAsia="ＭＳ ゴシック" w:hAnsi="ＭＳ ゴシック"/>
          <w:sz w:val="24"/>
        </w:rPr>
      </w:pPr>
    </w:p>
    <w:p w14:paraId="1EF67DF1" w14:textId="77777777" w:rsidR="000013CE" w:rsidRDefault="000013CE" w:rsidP="00687154">
      <w:pPr>
        <w:ind w:leftChars="1" w:left="717" w:hangingChars="298" w:hanging="715"/>
        <w:rPr>
          <w:rFonts w:ascii="ＭＳ ゴシック" w:eastAsia="ＭＳ ゴシック" w:hAnsi="ＭＳ ゴシック"/>
          <w:sz w:val="24"/>
        </w:rPr>
      </w:pPr>
    </w:p>
    <w:p w14:paraId="714A53B9" w14:textId="77777777" w:rsidR="000013CE" w:rsidRDefault="000013CE" w:rsidP="00687154">
      <w:pPr>
        <w:ind w:leftChars="1" w:left="717" w:hangingChars="298" w:hanging="715"/>
        <w:rPr>
          <w:rFonts w:ascii="ＭＳ ゴシック" w:eastAsia="ＭＳ ゴシック" w:hAnsi="ＭＳ ゴシック"/>
          <w:sz w:val="24"/>
        </w:rPr>
      </w:pPr>
    </w:p>
    <w:p w14:paraId="4B7AE3DB" w14:textId="77777777" w:rsidR="000013CE" w:rsidRPr="00BE1D68" w:rsidRDefault="000013CE" w:rsidP="00687154">
      <w:pPr>
        <w:ind w:leftChars="1" w:left="717" w:hangingChars="298" w:hanging="715"/>
        <w:rPr>
          <w:rFonts w:ascii="ＭＳ ゴシック" w:eastAsia="ＭＳ ゴシック" w:hAnsi="ＭＳ ゴシック"/>
          <w:sz w:val="24"/>
        </w:rPr>
      </w:pPr>
    </w:p>
    <w:p w14:paraId="448427F1" w14:textId="77777777" w:rsidR="000773FE" w:rsidRPr="00BE1D68" w:rsidRDefault="00CE60FD" w:rsidP="000773FE">
      <w:pPr>
        <w:autoSpaceDE w:val="0"/>
        <w:autoSpaceDN w:val="0"/>
        <w:adjustRightInd w:val="0"/>
        <w:jc w:val="left"/>
        <w:rPr>
          <w:rFonts w:ascii="ＭＳ ゴシック" w:eastAsia="ＭＳ ゴシック" w:hAnsi="ＭＳ ゴシック" w:cs="ＭＳ ゴシック"/>
          <w:color w:val="000000"/>
          <w:kern w:val="0"/>
          <w:sz w:val="24"/>
        </w:rPr>
      </w:pPr>
      <w:r>
        <w:rPr>
          <w:rFonts w:ascii="ＭＳ ゴシック" w:eastAsia="ＭＳ ゴシック" w:hAnsi="ＭＳ ゴシック"/>
          <w:sz w:val="24"/>
        </w:rPr>
        <w:t>４）</w:t>
      </w:r>
      <w:r w:rsidR="000773FE" w:rsidRPr="00BE1D68">
        <w:rPr>
          <w:rFonts w:ascii="ＭＳ ゴシック" w:eastAsia="ＭＳ ゴシック" w:hAnsi="ＭＳ ゴシック" w:cs="ＭＳ ゴシック" w:hint="eastAsia"/>
          <w:color w:val="000000"/>
          <w:kern w:val="0"/>
          <w:sz w:val="24"/>
        </w:rPr>
        <w:t>放射線の生物学的影響については、組織反応（確定的影響）及び確率的影響がある。</w:t>
      </w:r>
    </w:p>
    <w:p w14:paraId="1CFD2B29" w14:textId="77777777" w:rsidR="000773FE" w:rsidRPr="00BE1D68" w:rsidRDefault="000773FE" w:rsidP="000773FE">
      <w:pPr>
        <w:autoSpaceDE w:val="0"/>
        <w:autoSpaceDN w:val="0"/>
        <w:adjustRightInd w:val="0"/>
        <w:ind w:leftChars="135" w:left="283"/>
        <w:jc w:val="left"/>
        <w:rPr>
          <w:rFonts w:ascii="ＭＳ ゴシック" w:eastAsia="ＭＳ ゴシック" w:hAnsi="ＭＳ ゴシック" w:cs="ＭＳ ゴシック"/>
          <w:color w:val="000000"/>
          <w:kern w:val="0"/>
          <w:sz w:val="24"/>
        </w:rPr>
      </w:pPr>
      <w:r w:rsidRPr="00BE1D68">
        <w:rPr>
          <w:rFonts w:ascii="ＭＳ ゴシック" w:eastAsia="ＭＳ ゴシック" w:hAnsi="ＭＳ ゴシック" w:cs="ＭＳ ゴシック" w:hint="eastAsia"/>
          <w:color w:val="000000"/>
          <w:kern w:val="0"/>
          <w:sz w:val="24"/>
        </w:rPr>
        <w:t>（１）組織反応（確定的影響）</w:t>
      </w:r>
    </w:p>
    <w:p w14:paraId="376D78DF" w14:textId="77777777" w:rsidR="000773FE" w:rsidRPr="00BE1D68" w:rsidRDefault="000773FE" w:rsidP="000773FE">
      <w:pPr>
        <w:autoSpaceDE w:val="0"/>
        <w:autoSpaceDN w:val="0"/>
        <w:adjustRightInd w:val="0"/>
        <w:ind w:leftChars="405" w:left="850" w:firstLineChars="100" w:firstLine="240"/>
        <w:jc w:val="left"/>
        <w:rPr>
          <w:rFonts w:ascii="ＭＳ ゴシック" w:eastAsia="ＭＳ ゴシック" w:hAnsi="ＭＳ ゴシック" w:cs="ＭＳ ゴシック"/>
          <w:color w:val="000000"/>
          <w:kern w:val="0"/>
          <w:sz w:val="24"/>
        </w:rPr>
      </w:pPr>
      <w:r w:rsidRPr="00BE1D68">
        <w:rPr>
          <w:rFonts w:ascii="ＭＳ ゴシック" w:eastAsia="ＭＳ ゴシック" w:hAnsi="ＭＳ ゴシック" w:cs="ＭＳ ゴシック" w:hint="eastAsia"/>
          <w:color w:val="000000"/>
          <w:kern w:val="0"/>
          <w:sz w:val="24"/>
        </w:rPr>
        <w:t>しきい線量と線量の増加に伴う反応の重篤度によって特徴付けられる、細胞の傷害。</w:t>
      </w:r>
    </w:p>
    <w:p w14:paraId="7DC2C698" w14:textId="77777777" w:rsidR="000773FE" w:rsidRDefault="000773FE" w:rsidP="000773FE">
      <w:pPr>
        <w:autoSpaceDE w:val="0"/>
        <w:autoSpaceDN w:val="0"/>
        <w:adjustRightInd w:val="0"/>
        <w:ind w:leftChars="405" w:left="850" w:firstLineChars="100" w:firstLine="240"/>
        <w:jc w:val="left"/>
        <w:rPr>
          <w:rFonts w:ascii="ＭＳ ゴシック" w:eastAsia="ＭＳ ゴシック" w:hAnsi="ＭＳ ゴシック" w:cs="ＭＳ ゴシック"/>
          <w:color w:val="000000"/>
          <w:kern w:val="0"/>
          <w:sz w:val="24"/>
        </w:rPr>
      </w:pPr>
      <w:r w:rsidRPr="00BE1D68">
        <w:rPr>
          <w:rFonts w:ascii="ＭＳ ゴシック" w:eastAsia="ＭＳ ゴシック" w:hAnsi="ＭＳ ゴシック" w:cs="ＭＳ ゴシック" w:hint="eastAsia"/>
          <w:color w:val="000000"/>
          <w:kern w:val="0"/>
          <w:sz w:val="24"/>
        </w:rPr>
        <w:t>被ばくした線量がしきい値を超えると、発生するおそれが高くなり、線量が高くなると重篤度が増す。</w:t>
      </w:r>
    </w:p>
    <w:p w14:paraId="3449AF47" w14:textId="77777777" w:rsidR="000013CE" w:rsidRPr="00BE1D68" w:rsidRDefault="000013CE" w:rsidP="000773FE">
      <w:pPr>
        <w:autoSpaceDE w:val="0"/>
        <w:autoSpaceDN w:val="0"/>
        <w:adjustRightInd w:val="0"/>
        <w:ind w:leftChars="405" w:left="850" w:firstLineChars="100" w:firstLine="240"/>
        <w:jc w:val="left"/>
        <w:rPr>
          <w:rFonts w:ascii="ＭＳ ゴシック" w:eastAsia="ＭＳ ゴシック" w:hAnsi="ＭＳ ゴシック" w:cs="ＭＳ ゴシック"/>
          <w:color w:val="000000"/>
          <w:kern w:val="0"/>
          <w:sz w:val="24"/>
        </w:rPr>
      </w:pPr>
    </w:p>
    <w:p w14:paraId="09D60C97" w14:textId="77777777" w:rsidR="000773FE" w:rsidRPr="00BE1D68" w:rsidRDefault="000773FE" w:rsidP="000773FE">
      <w:pPr>
        <w:autoSpaceDE w:val="0"/>
        <w:autoSpaceDN w:val="0"/>
        <w:adjustRightInd w:val="0"/>
        <w:ind w:leftChars="135" w:left="283"/>
        <w:jc w:val="left"/>
        <w:rPr>
          <w:rFonts w:ascii="ＭＳ ゴシック" w:eastAsia="ＭＳ ゴシック" w:hAnsi="ＭＳ ゴシック" w:cs="ＭＳ ゴシック"/>
          <w:color w:val="000000"/>
          <w:kern w:val="0"/>
          <w:sz w:val="24"/>
        </w:rPr>
      </w:pPr>
      <w:r w:rsidRPr="00BE1D68">
        <w:rPr>
          <w:rFonts w:ascii="ＭＳ ゴシック" w:eastAsia="ＭＳ ゴシック" w:hAnsi="ＭＳ ゴシック" w:cs="ＭＳ ゴシック" w:hint="eastAsia"/>
          <w:color w:val="000000"/>
          <w:kern w:val="0"/>
          <w:sz w:val="24"/>
        </w:rPr>
        <w:t>（２）確率的影響</w:t>
      </w:r>
    </w:p>
    <w:p w14:paraId="73ADAF81" w14:textId="77777777" w:rsidR="000773FE" w:rsidRPr="00BE1D68" w:rsidRDefault="000773FE" w:rsidP="000773FE">
      <w:pPr>
        <w:autoSpaceDE w:val="0"/>
        <w:autoSpaceDN w:val="0"/>
        <w:adjustRightInd w:val="0"/>
        <w:ind w:leftChars="405" w:left="850" w:firstLineChars="100" w:firstLine="240"/>
        <w:jc w:val="left"/>
        <w:rPr>
          <w:rFonts w:ascii="ＭＳ ゴシック" w:eastAsia="ＭＳ ゴシック" w:hAnsi="ＭＳ ゴシック" w:cs="ＭＳ ゴシック"/>
          <w:color w:val="000000"/>
          <w:kern w:val="0"/>
          <w:sz w:val="24"/>
        </w:rPr>
      </w:pPr>
      <w:r w:rsidRPr="00BE1D68">
        <w:rPr>
          <w:rFonts w:ascii="ＭＳ ゴシック" w:eastAsia="ＭＳ ゴシック" w:hAnsi="ＭＳ ゴシック" w:cs="ＭＳ ゴシック" w:hint="eastAsia"/>
          <w:color w:val="000000"/>
          <w:kern w:val="0"/>
          <w:sz w:val="24"/>
        </w:rPr>
        <w:t>発生のしきい値がなく、線量の増加に伴って直線的に発生率が増加するような放射線による影響。</w:t>
      </w:r>
    </w:p>
    <w:p w14:paraId="6932DFF9" w14:textId="77777777" w:rsidR="000773FE" w:rsidRPr="00BE1D68" w:rsidRDefault="000773FE" w:rsidP="000773FE">
      <w:pPr>
        <w:ind w:leftChars="405" w:left="850" w:firstLineChars="100" w:firstLine="240"/>
        <w:rPr>
          <w:rFonts w:ascii="ＭＳ ゴシック" w:eastAsia="ＭＳ ゴシック" w:hAnsi="ＭＳ ゴシック" w:cs="ＭＳ ゴシック"/>
          <w:color w:val="000000"/>
          <w:kern w:val="0"/>
          <w:sz w:val="24"/>
        </w:rPr>
      </w:pPr>
      <w:r w:rsidRPr="00BE1D68">
        <w:rPr>
          <w:rFonts w:ascii="ＭＳ ゴシック" w:eastAsia="ＭＳ ゴシック" w:hAnsi="ＭＳ ゴシック" w:cs="ＭＳ ゴシック" w:hint="eastAsia"/>
          <w:color w:val="000000"/>
          <w:kern w:val="0"/>
          <w:sz w:val="24"/>
        </w:rPr>
        <w:t>悪性疾患及び遺伝的影響が挙げられる。</w:t>
      </w:r>
    </w:p>
    <w:p w14:paraId="5FC733E3" w14:textId="77777777" w:rsidR="002B6FF3" w:rsidRPr="000773FE" w:rsidRDefault="002B6FF3" w:rsidP="00687154">
      <w:pPr>
        <w:ind w:leftChars="1" w:left="717" w:hangingChars="298" w:hanging="715"/>
        <w:rPr>
          <w:rFonts w:ascii="ＭＳ ゴシック" w:eastAsia="ＭＳ ゴシック" w:hAnsi="ＭＳ ゴシック"/>
          <w:sz w:val="24"/>
        </w:rPr>
      </w:pPr>
    </w:p>
    <w:p w14:paraId="781E82E6" w14:textId="77777777" w:rsidR="008E6812" w:rsidRDefault="008E6812" w:rsidP="00687154">
      <w:pPr>
        <w:ind w:leftChars="1" w:left="717" w:hangingChars="298" w:hanging="715"/>
        <w:rPr>
          <w:rFonts w:ascii="ＭＳ ゴシック" w:eastAsia="ＭＳ ゴシック" w:hAnsi="ＭＳ ゴシック"/>
          <w:sz w:val="24"/>
        </w:rPr>
      </w:pPr>
    </w:p>
    <w:p w14:paraId="45909FED" w14:textId="77777777" w:rsidR="008E6812" w:rsidRPr="00BE1D68" w:rsidRDefault="008E6812" w:rsidP="00687154">
      <w:pPr>
        <w:ind w:leftChars="1" w:left="717" w:hangingChars="298" w:hanging="715"/>
        <w:rPr>
          <w:rFonts w:ascii="ＭＳ ゴシック" w:eastAsia="ＭＳ ゴシック" w:hAnsi="ＭＳ ゴシック"/>
          <w:sz w:val="24"/>
        </w:rPr>
      </w:pPr>
    </w:p>
    <w:p w14:paraId="58541000" w14:textId="77777777" w:rsidR="00E9435F" w:rsidRPr="00BE1D68" w:rsidRDefault="001F12EA" w:rsidP="00E9435F">
      <w:pPr>
        <w:ind w:left="426" w:hangingChars="177" w:hanging="426"/>
        <w:rPr>
          <w:rFonts w:ascii="ＭＳ ゴシック" w:eastAsia="ＭＳ ゴシック" w:hAnsi="ＭＳ ゴシック" w:cs="@IPAmj明朝"/>
          <w:b/>
          <w:kern w:val="0"/>
          <w:sz w:val="24"/>
        </w:rPr>
      </w:pPr>
      <w:r w:rsidRPr="00BE1D68">
        <w:rPr>
          <w:rFonts w:ascii="ＭＳ ゴシック" w:eastAsia="ＭＳ ゴシック" w:hAnsi="ＭＳ ゴシック" w:hint="eastAsia"/>
          <w:b/>
          <w:sz w:val="24"/>
        </w:rPr>
        <w:t>３．</w:t>
      </w:r>
      <w:r w:rsidR="00E9435F" w:rsidRPr="00BE1D68">
        <w:rPr>
          <w:rFonts w:ascii="ＭＳ ゴシック" w:eastAsia="ＭＳ ゴシック" w:hAnsi="ＭＳ ゴシック" w:cs="@IPAmj明朝"/>
          <w:b/>
          <w:kern w:val="0"/>
          <w:sz w:val="24"/>
        </w:rPr>
        <w:t>放</w:t>
      </w:r>
      <w:r w:rsidR="00A1065B">
        <w:rPr>
          <w:rFonts w:ascii="ＭＳ ゴシック" w:eastAsia="ＭＳ ゴシック" w:hAnsi="ＭＳ ゴシック" w:cs="@IPAmj明朝"/>
          <w:b/>
          <w:kern w:val="0"/>
          <w:sz w:val="24"/>
        </w:rPr>
        <w:t>射線診療に従事する者に対する診療用放射線の利用に係る安全な管理の</w:t>
      </w:r>
      <w:r w:rsidR="00E9435F" w:rsidRPr="00BE1D68">
        <w:rPr>
          <w:rFonts w:ascii="ＭＳ ゴシック" w:eastAsia="ＭＳ ゴシック" w:hAnsi="ＭＳ ゴシック" w:cs="@IPAmj明朝"/>
          <w:b/>
          <w:kern w:val="0"/>
          <w:sz w:val="24"/>
        </w:rPr>
        <w:t>ための</w:t>
      </w:r>
      <w:r w:rsidRPr="00BE1D68">
        <w:rPr>
          <w:rFonts w:ascii="ＭＳ ゴシック" w:eastAsia="ＭＳ ゴシック" w:hAnsi="ＭＳ ゴシック" w:cs="@IPAmj明朝"/>
          <w:b/>
          <w:kern w:val="0"/>
          <w:sz w:val="24"/>
        </w:rPr>
        <w:t>研修に関する基本方針</w:t>
      </w:r>
    </w:p>
    <w:p w14:paraId="2BF6C617" w14:textId="77777777" w:rsidR="00EB22FF" w:rsidRPr="00BE1D68" w:rsidRDefault="00AA0F87" w:rsidP="001F12EA">
      <w:pPr>
        <w:ind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医療放射線安全管理責任者は、</w:t>
      </w:r>
      <w:r w:rsidR="00B75C97" w:rsidRPr="00BE1D68">
        <w:rPr>
          <w:rFonts w:ascii="ＭＳ ゴシック" w:eastAsia="ＭＳ ゴシック" w:hAnsi="ＭＳ ゴシック" w:cs="@IPAmj明朝"/>
          <w:kern w:val="0"/>
          <w:sz w:val="24"/>
        </w:rPr>
        <w:t>診療用</w:t>
      </w:r>
      <w:r w:rsidR="00E9435F" w:rsidRPr="00BE1D68">
        <w:rPr>
          <w:rFonts w:ascii="ＭＳ ゴシック" w:eastAsia="ＭＳ ゴシック" w:hAnsi="ＭＳ ゴシック" w:hint="eastAsia"/>
          <w:sz w:val="24"/>
        </w:rPr>
        <w:t>放射線安全管理体制を確保するため、</w:t>
      </w:r>
      <w:r w:rsidR="00EB22FF" w:rsidRPr="00BE1D68">
        <w:rPr>
          <w:rFonts w:ascii="ＭＳ ゴシック" w:eastAsia="ＭＳ ゴシック" w:hAnsi="ＭＳ ゴシック" w:hint="eastAsia"/>
          <w:sz w:val="24"/>
        </w:rPr>
        <w:t>計画的に研修を実施する。</w:t>
      </w:r>
    </w:p>
    <w:p w14:paraId="351A1E06" w14:textId="77777777" w:rsidR="00E9435F" w:rsidRPr="00BE1D68" w:rsidRDefault="00E9435F" w:rsidP="001F12EA">
      <w:pPr>
        <w:ind w:firstLineChars="100" w:firstLine="240"/>
        <w:rPr>
          <w:rFonts w:ascii="ＭＳ ゴシック" w:eastAsia="ＭＳ ゴシック" w:hAnsi="ＭＳ ゴシック"/>
          <w:sz w:val="24"/>
        </w:rPr>
      </w:pPr>
      <w:r w:rsidRPr="00BE1D68">
        <w:rPr>
          <w:rFonts w:ascii="ＭＳ ゴシック" w:eastAsia="ＭＳ ゴシック" w:hAnsi="ＭＳ ゴシック"/>
          <w:sz w:val="24"/>
        </w:rPr>
        <w:t>１）研修対象者</w:t>
      </w:r>
    </w:p>
    <w:p w14:paraId="45FE9276" w14:textId="77777777" w:rsidR="00EB22FF" w:rsidRPr="00BE1D68" w:rsidRDefault="001F12EA" w:rsidP="00EB22FF">
      <w:pPr>
        <w:ind w:left="720" w:hangingChars="300" w:hanging="720"/>
        <w:rPr>
          <w:rFonts w:ascii="ＭＳ ゴシック" w:eastAsia="ＭＳ ゴシック" w:hAnsi="ＭＳ ゴシック"/>
          <w:sz w:val="24"/>
        </w:rPr>
      </w:pPr>
      <w:r w:rsidRPr="00BE1D68">
        <w:rPr>
          <w:rFonts w:ascii="ＭＳ ゴシック" w:eastAsia="ＭＳ ゴシック" w:hAnsi="ＭＳ ゴシック" w:hint="eastAsia"/>
          <w:sz w:val="24"/>
        </w:rPr>
        <w:t xml:space="preserve">　</w:t>
      </w:r>
      <w:r w:rsidR="00E9435F" w:rsidRPr="00BE1D68">
        <w:rPr>
          <w:rFonts w:ascii="ＭＳ ゴシック" w:eastAsia="ＭＳ ゴシック" w:hAnsi="ＭＳ ゴシック" w:hint="eastAsia"/>
          <w:sz w:val="24"/>
        </w:rPr>
        <w:t xml:space="preserve">　</w:t>
      </w:r>
      <w:r w:rsidR="00EB22FF" w:rsidRPr="00BE1D68">
        <w:rPr>
          <w:rFonts w:ascii="ＭＳ ゴシック" w:eastAsia="ＭＳ ゴシック" w:hAnsi="ＭＳ ゴシック" w:hint="eastAsia"/>
          <w:sz w:val="24"/>
        </w:rPr>
        <w:t>研修の対象は次に掲げるものとする。</w:t>
      </w:r>
    </w:p>
    <w:p w14:paraId="5245A13E" w14:textId="77777777" w:rsidR="00E9435F" w:rsidRPr="00687A51" w:rsidRDefault="00E9435F" w:rsidP="00B4065C">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医療放射線安全管理責任者（医療法施行規則第1条の11第2項第3号の2柱書きに規定する責任者）</w:t>
      </w:r>
    </w:p>
    <w:p w14:paraId="5447A256" w14:textId="77777777" w:rsidR="00EB22FF" w:rsidRPr="00687A51" w:rsidRDefault="00FA08C2" w:rsidP="00B4065C">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放射線診療を依頼する</w:t>
      </w:r>
      <w:r w:rsidR="00567C0A" w:rsidRPr="00687A51">
        <w:rPr>
          <w:rFonts w:ascii="ＭＳ ゴシック" w:eastAsia="ＭＳ ゴシック" w:hAnsi="ＭＳ ゴシック"/>
          <w:color w:val="00B050"/>
          <w:sz w:val="24"/>
        </w:rPr>
        <w:t>医師、歯科医師</w:t>
      </w:r>
    </w:p>
    <w:p w14:paraId="5B2B9CC6" w14:textId="77777777" w:rsidR="00567C0A" w:rsidRPr="00687A51" w:rsidRDefault="00FA08C2" w:rsidP="00B4065C">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放射線診療（IVR、Ｘ線透視など</w:t>
      </w:r>
      <w:r w:rsidRPr="00687A51">
        <w:rPr>
          <w:rFonts w:ascii="ＭＳ ゴシック" w:eastAsia="ＭＳ ゴシック" w:hAnsi="ＭＳ ゴシック" w:hint="eastAsia"/>
          <w:color w:val="00B050"/>
          <w:sz w:val="24"/>
        </w:rPr>
        <w:t>）</w:t>
      </w:r>
      <w:r w:rsidRPr="00687A51">
        <w:rPr>
          <w:rFonts w:ascii="ＭＳ ゴシック" w:eastAsia="ＭＳ ゴシック" w:hAnsi="ＭＳ ゴシック"/>
          <w:color w:val="00B050"/>
          <w:sz w:val="24"/>
        </w:rPr>
        <w:t>を実施する</w:t>
      </w:r>
      <w:r w:rsidR="00567C0A" w:rsidRPr="00687A51">
        <w:rPr>
          <w:rFonts w:ascii="ＭＳ ゴシック" w:eastAsia="ＭＳ ゴシック" w:hAnsi="ＭＳ ゴシック"/>
          <w:color w:val="00B050"/>
          <w:sz w:val="24"/>
        </w:rPr>
        <w:t>医師、歯科医師</w:t>
      </w:r>
    </w:p>
    <w:p w14:paraId="332A4879" w14:textId="77777777" w:rsidR="00FA08C2" w:rsidRPr="00687A51" w:rsidRDefault="00F422A4" w:rsidP="00B4065C">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放射線科医師</w:t>
      </w:r>
    </w:p>
    <w:p w14:paraId="782B1D0D" w14:textId="77777777" w:rsidR="00567C0A" w:rsidRPr="00687A51" w:rsidRDefault="00567C0A" w:rsidP="00B4065C">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診療放射線技師</w:t>
      </w:r>
    </w:p>
    <w:p w14:paraId="2906666C" w14:textId="77777777" w:rsidR="00567C0A" w:rsidRPr="00687A51" w:rsidRDefault="00FA08C2" w:rsidP="0052562F">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放射性医薬品を取り扱う薬剤師</w:t>
      </w:r>
    </w:p>
    <w:p w14:paraId="759409E2" w14:textId="77777777" w:rsidR="00F422A4" w:rsidRPr="00687A51" w:rsidRDefault="00F422A4" w:rsidP="00F422A4">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放射線診療を受ける者への説明等を実施する看護師等</w:t>
      </w:r>
    </w:p>
    <w:p w14:paraId="4B4C1C56" w14:textId="77777777" w:rsidR="00F422A4" w:rsidRPr="00687A51" w:rsidRDefault="00F422A4" w:rsidP="00F422A4">
      <w:pPr>
        <w:ind w:left="1322"/>
        <w:rPr>
          <w:rFonts w:ascii="ＭＳ ゴシック" w:eastAsia="ＭＳ ゴシック" w:hAnsi="ＭＳ ゴシック"/>
          <w:color w:val="00B050"/>
          <w:sz w:val="24"/>
        </w:rPr>
      </w:pPr>
    </w:p>
    <w:p w14:paraId="41E7E52F" w14:textId="77777777" w:rsidR="00F422A4" w:rsidRPr="00687A51" w:rsidRDefault="00F422A4" w:rsidP="00F422A4">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放射線診療に関わる看護師</w:t>
      </w:r>
    </w:p>
    <w:p w14:paraId="78502306" w14:textId="77777777" w:rsidR="00EB22FF" w:rsidRPr="00687A51" w:rsidRDefault="00EB22FF" w:rsidP="00B4065C">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医療法に基づく放射線業務従事者</w:t>
      </w:r>
    </w:p>
    <w:p w14:paraId="355C8D0C" w14:textId="77777777" w:rsidR="00EB22FF" w:rsidRPr="00687A51" w:rsidRDefault="00EB22FF" w:rsidP="00B4065C">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その他、</w:t>
      </w:r>
      <w:r w:rsidR="00B75C97" w:rsidRPr="00687A51">
        <w:rPr>
          <w:rFonts w:ascii="ＭＳ ゴシック" w:eastAsia="ＭＳ ゴシック" w:hAnsi="ＭＳ ゴシック" w:cs="@IPAmj明朝"/>
          <w:color w:val="00B050"/>
          <w:kern w:val="0"/>
          <w:sz w:val="24"/>
        </w:rPr>
        <w:t>診療用</w:t>
      </w:r>
      <w:r w:rsidRPr="00687A51">
        <w:rPr>
          <w:rFonts w:ascii="ＭＳ ゴシック" w:eastAsia="ＭＳ ゴシック" w:hAnsi="ＭＳ ゴシック"/>
          <w:color w:val="00B050"/>
          <w:sz w:val="24"/>
        </w:rPr>
        <w:t>放射線を用いた医療に関わるすべての医療従事者</w:t>
      </w:r>
    </w:p>
    <w:p w14:paraId="3A9BE68B" w14:textId="77777777" w:rsidR="00A51207" w:rsidRDefault="00A51207" w:rsidP="006453A5">
      <w:pPr>
        <w:rPr>
          <w:rFonts w:ascii="ＭＳ ゴシック" w:eastAsia="ＭＳ ゴシック" w:hAnsi="ＭＳ ゴシック"/>
          <w:sz w:val="24"/>
        </w:rPr>
      </w:pPr>
    </w:p>
    <w:p w14:paraId="09E82C87" w14:textId="77777777" w:rsidR="000013CE" w:rsidRDefault="000013CE" w:rsidP="006453A5">
      <w:pPr>
        <w:rPr>
          <w:rFonts w:ascii="ＭＳ ゴシック" w:eastAsia="ＭＳ ゴシック" w:hAnsi="ＭＳ ゴシック"/>
          <w:sz w:val="24"/>
        </w:rPr>
      </w:pPr>
    </w:p>
    <w:p w14:paraId="2B00FC34" w14:textId="77777777" w:rsidR="000013CE" w:rsidRDefault="000013CE" w:rsidP="006453A5">
      <w:pPr>
        <w:rPr>
          <w:rFonts w:ascii="ＭＳ ゴシック" w:eastAsia="ＭＳ ゴシック" w:hAnsi="ＭＳ ゴシック"/>
          <w:sz w:val="24"/>
        </w:rPr>
      </w:pPr>
    </w:p>
    <w:p w14:paraId="5FD82377" w14:textId="77777777" w:rsidR="000013CE" w:rsidRDefault="000013CE" w:rsidP="006453A5">
      <w:pPr>
        <w:rPr>
          <w:rFonts w:ascii="ＭＳ ゴシック" w:eastAsia="ＭＳ ゴシック" w:hAnsi="ＭＳ ゴシック"/>
          <w:sz w:val="24"/>
        </w:rPr>
      </w:pPr>
    </w:p>
    <w:p w14:paraId="01D57E80" w14:textId="77777777" w:rsidR="000013CE" w:rsidRDefault="000013CE" w:rsidP="006453A5">
      <w:pPr>
        <w:rPr>
          <w:rFonts w:ascii="ＭＳ ゴシック" w:eastAsia="ＭＳ ゴシック" w:hAnsi="ＭＳ ゴシック"/>
          <w:sz w:val="24"/>
        </w:rPr>
      </w:pPr>
    </w:p>
    <w:p w14:paraId="7662A80C" w14:textId="77777777" w:rsidR="000013CE" w:rsidRDefault="000013CE" w:rsidP="006453A5">
      <w:pPr>
        <w:rPr>
          <w:rFonts w:ascii="ＭＳ ゴシック" w:eastAsia="ＭＳ ゴシック" w:hAnsi="ＭＳ ゴシック"/>
          <w:sz w:val="24"/>
        </w:rPr>
      </w:pPr>
    </w:p>
    <w:p w14:paraId="41D5D35E" w14:textId="77777777" w:rsidR="000013CE" w:rsidRDefault="000013CE" w:rsidP="006453A5">
      <w:pPr>
        <w:rPr>
          <w:rFonts w:ascii="ＭＳ ゴシック" w:eastAsia="ＭＳ ゴシック" w:hAnsi="ＭＳ ゴシック"/>
          <w:sz w:val="24"/>
        </w:rPr>
      </w:pPr>
    </w:p>
    <w:p w14:paraId="431A830F" w14:textId="77777777" w:rsidR="000013CE" w:rsidRDefault="000013CE" w:rsidP="006453A5">
      <w:pPr>
        <w:rPr>
          <w:rFonts w:ascii="ＭＳ ゴシック" w:eastAsia="ＭＳ ゴシック" w:hAnsi="ＭＳ ゴシック"/>
          <w:sz w:val="24"/>
        </w:rPr>
      </w:pPr>
    </w:p>
    <w:p w14:paraId="6B229BFB" w14:textId="77777777" w:rsidR="000013CE" w:rsidRDefault="000013CE" w:rsidP="006453A5">
      <w:pPr>
        <w:rPr>
          <w:rFonts w:ascii="ＭＳ ゴシック" w:eastAsia="ＭＳ ゴシック" w:hAnsi="ＭＳ ゴシック"/>
          <w:sz w:val="24"/>
        </w:rPr>
      </w:pPr>
    </w:p>
    <w:p w14:paraId="4ECC75F7" w14:textId="22EB2774" w:rsidR="000013CE" w:rsidRDefault="000013CE" w:rsidP="006453A5">
      <w:pPr>
        <w:rPr>
          <w:rFonts w:ascii="ＭＳ ゴシック" w:eastAsia="ＭＳ ゴシック" w:hAnsi="ＭＳ ゴシック"/>
          <w:sz w:val="24"/>
        </w:rPr>
      </w:pPr>
    </w:p>
    <w:p w14:paraId="32554AF5" w14:textId="77777777" w:rsidR="000D2853" w:rsidRDefault="000D2853" w:rsidP="006453A5">
      <w:pPr>
        <w:rPr>
          <w:rFonts w:ascii="ＭＳ ゴシック" w:eastAsia="ＭＳ ゴシック" w:hAnsi="ＭＳ ゴシック"/>
          <w:sz w:val="24"/>
        </w:rPr>
      </w:pPr>
    </w:p>
    <w:p w14:paraId="14D66E02" w14:textId="77777777" w:rsidR="000013CE" w:rsidRPr="00BE1D68" w:rsidRDefault="000013CE" w:rsidP="006453A5">
      <w:pPr>
        <w:rPr>
          <w:rFonts w:ascii="ＭＳ ゴシック" w:eastAsia="ＭＳ ゴシック" w:hAnsi="ＭＳ ゴシック"/>
          <w:sz w:val="24"/>
        </w:rPr>
      </w:pPr>
    </w:p>
    <w:p w14:paraId="0146FE13" w14:textId="77777777" w:rsidR="00F422A4" w:rsidRPr="00BE1D68" w:rsidRDefault="003E4C0C" w:rsidP="00346F55">
      <w:pPr>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00F422A4" w:rsidRPr="00BE1D68">
        <w:rPr>
          <w:rFonts w:ascii="ＭＳ ゴシック" w:eastAsia="ＭＳ ゴシック" w:hAnsi="ＭＳ ゴシック"/>
          <w:sz w:val="24"/>
        </w:rPr>
        <w:t>２）研修項目</w:t>
      </w:r>
    </w:p>
    <w:p w14:paraId="1B8DCCFC" w14:textId="77777777" w:rsidR="00EB22FF" w:rsidRPr="00BE1D68" w:rsidRDefault="002C39E9" w:rsidP="003E4C0C">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研修対象者の業務範囲と</w:t>
      </w:r>
      <w:r w:rsidR="003F1D98" w:rsidRPr="00BE1D68">
        <w:rPr>
          <w:rFonts w:ascii="ＭＳ ゴシック" w:eastAsia="ＭＳ ゴシック" w:hAnsi="ＭＳ ゴシック" w:hint="eastAsia"/>
          <w:sz w:val="24"/>
        </w:rPr>
        <w:t>研修の内容は</w:t>
      </w:r>
      <w:r>
        <w:rPr>
          <w:rFonts w:ascii="ＭＳ ゴシック" w:eastAsia="ＭＳ ゴシック" w:hAnsi="ＭＳ ゴシック" w:hint="eastAsia"/>
          <w:sz w:val="24"/>
        </w:rPr>
        <w:t>、</w:t>
      </w:r>
      <w:r w:rsidR="003F1D98" w:rsidRPr="00BE1D68">
        <w:rPr>
          <w:rFonts w:ascii="ＭＳ ゴシック" w:eastAsia="ＭＳ ゴシック" w:hAnsi="ＭＳ ゴシック" w:hint="eastAsia"/>
          <w:sz w:val="24"/>
        </w:rPr>
        <w:t>次</w:t>
      </w:r>
      <w:r w:rsidR="000B73BB" w:rsidRPr="00BE1D68">
        <w:rPr>
          <w:rFonts w:ascii="ＭＳ ゴシック" w:eastAsia="ＭＳ ゴシック" w:hAnsi="ＭＳ ゴシック" w:hint="eastAsia"/>
          <w:sz w:val="24"/>
        </w:rPr>
        <w:t>表</w:t>
      </w:r>
      <w:r>
        <w:rPr>
          <w:rFonts w:ascii="ＭＳ ゴシック" w:eastAsia="ＭＳ ゴシック" w:hAnsi="ＭＳ ゴシック" w:hint="eastAsia"/>
          <w:sz w:val="24"/>
        </w:rPr>
        <w:t>による</w:t>
      </w:r>
      <w:r w:rsidR="003F1D98" w:rsidRPr="00BE1D68">
        <w:rPr>
          <w:rFonts w:ascii="ＭＳ ゴシック" w:eastAsia="ＭＳ ゴシック" w:hAnsi="ＭＳ ゴシック" w:hint="eastAsia"/>
          <w:sz w:val="24"/>
        </w:rPr>
        <w:t>。</w:t>
      </w:r>
    </w:p>
    <w:p w14:paraId="29FDAE39" w14:textId="77777777" w:rsidR="00BB7C66" w:rsidRPr="00BE1D68" w:rsidRDefault="00BB7C66" w:rsidP="00346F55">
      <w:pPr>
        <w:rPr>
          <w:rFonts w:ascii="ＭＳ ゴシック" w:eastAsia="ＭＳ ゴシック" w:hAnsi="ＭＳ ゴシック"/>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375"/>
        <w:gridCol w:w="1364"/>
        <w:gridCol w:w="1368"/>
        <w:gridCol w:w="1272"/>
        <w:gridCol w:w="1319"/>
        <w:gridCol w:w="1319"/>
      </w:tblGrid>
      <w:tr w:rsidR="00F422A4" w:rsidRPr="00BE1D68" w14:paraId="72B96FD3" w14:textId="77777777" w:rsidTr="00F422A4">
        <w:trPr>
          <w:trHeight w:val="548"/>
          <w:jc w:val="center"/>
        </w:trPr>
        <w:tc>
          <w:tcPr>
            <w:tcW w:w="1361" w:type="dxa"/>
            <w:vMerge w:val="restart"/>
            <w:shd w:val="clear" w:color="auto" w:fill="auto"/>
          </w:tcPr>
          <w:p w14:paraId="04119B69" w14:textId="77777777" w:rsidR="00F422A4" w:rsidRPr="00BE1D68" w:rsidRDefault="00F422A4" w:rsidP="00346F55">
            <w:pPr>
              <w:rPr>
                <w:rFonts w:ascii="ＭＳ ゴシック" w:eastAsia="ＭＳ ゴシック" w:hAnsi="ＭＳ ゴシック"/>
                <w:sz w:val="24"/>
              </w:rPr>
            </w:pPr>
          </w:p>
        </w:tc>
        <w:tc>
          <w:tcPr>
            <w:tcW w:w="1403" w:type="dxa"/>
            <w:vMerge w:val="restart"/>
            <w:shd w:val="clear" w:color="auto" w:fill="auto"/>
          </w:tcPr>
          <w:p w14:paraId="3283CD0C" w14:textId="77777777" w:rsidR="00F422A4" w:rsidRPr="00687A51" w:rsidRDefault="00F422A4" w:rsidP="00346F55">
            <w:pPr>
              <w:rPr>
                <w:rFonts w:ascii="ＭＳ ゴシック" w:eastAsia="ＭＳ ゴシック" w:hAnsi="ＭＳ ゴシック"/>
                <w:color w:val="00B050"/>
                <w:szCs w:val="21"/>
              </w:rPr>
            </w:pPr>
            <w:r w:rsidRPr="00687A51">
              <w:rPr>
                <w:rFonts w:ascii="ＭＳ ゴシック" w:eastAsia="ＭＳ ゴシック" w:hAnsi="ＭＳ ゴシック"/>
                <w:color w:val="00B050"/>
                <w:szCs w:val="21"/>
              </w:rPr>
              <w:t>放射線診療を依頼する医師、歯科医師</w:t>
            </w:r>
          </w:p>
        </w:tc>
        <w:tc>
          <w:tcPr>
            <w:tcW w:w="1396" w:type="dxa"/>
            <w:vMerge w:val="restart"/>
            <w:shd w:val="clear" w:color="auto" w:fill="auto"/>
          </w:tcPr>
          <w:p w14:paraId="055E028B" w14:textId="77777777" w:rsidR="00F422A4" w:rsidRPr="00687A51" w:rsidRDefault="00F422A4" w:rsidP="00F422A4">
            <w:pPr>
              <w:rPr>
                <w:rFonts w:ascii="ＭＳ ゴシック" w:eastAsia="ＭＳ ゴシック" w:hAnsi="ＭＳ ゴシック"/>
                <w:color w:val="00B050"/>
                <w:szCs w:val="21"/>
              </w:rPr>
            </w:pPr>
            <w:r w:rsidRPr="00687A51">
              <w:rPr>
                <w:rFonts w:ascii="ＭＳ ゴシック" w:eastAsia="ＭＳ ゴシック" w:hAnsi="ＭＳ ゴシック"/>
                <w:color w:val="00B050"/>
                <w:szCs w:val="21"/>
              </w:rPr>
              <w:t>IVRやＸ線透視を行う医師及び歯科医師</w:t>
            </w:r>
          </w:p>
        </w:tc>
        <w:tc>
          <w:tcPr>
            <w:tcW w:w="1403" w:type="dxa"/>
            <w:shd w:val="clear" w:color="auto" w:fill="auto"/>
          </w:tcPr>
          <w:p w14:paraId="02943AAC" w14:textId="77777777" w:rsidR="00F422A4" w:rsidRPr="00687A51" w:rsidRDefault="00F422A4" w:rsidP="00FA08C2">
            <w:pPr>
              <w:rPr>
                <w:rFonts w:ascii="ＭＳ ゴシック" w:eastAsia="ＭＳ ゴシック" w:hAnsi="ＭＳ ゴシック"/>
                <w:color w:val="00B050"/>
                <w:szCs w:val="21"/>
              </w:rPr>
            </w:pPr>
            <w:r w:rsidRPr="00687A51">
              <w:rPr>
                <w:rFonts w:ascii="ＭＳ ゴシック" w:eastAsia="ＭＳ ゴシック" w:hAnsi="ＭＳ ゴシック"/>
                <w:color w:val="00B050"/>
                <w:szCs w:val="21"/>
              </w:rPr>
              <w:t>放射線科等放射線診療に広く従事する医師</w:t>
            </w:r>
          </w:p>
        </w:tc>
        <w:tc>
          <w:tcPr>
            <w:tcW w:w="1303" w:type="dxa"/>
            <w:vMerge w:val="restart"/>
            <w:shd w:val="clear" w:color="auto" w:fill="auto"/>
          </w:tcPr>
          <w:p w14:paraId="0B9B7BBE" w14:textId="77777777" w:rsidR="00F422A4" w:rsidRPr="00687A51" w:rsidRDefault="00F422A4" w:rsidP="00BB7C66">
            <w:pPr>
              <w:rPr>
                <w:rFonts w:ascii="ＭＳ ゴシック" w:eastAsia="ＭＳ ゴシック" w:hAnsi="ＭＳ ゴシック"/>
                <w:color w:val="00B050"/>
                <w:szCs w:val="21"/>
              </w:rPr>
            </w:pPr>
            <w:r w:rsidRPr="00687A51">
              <w:rPr>
                <w:rFonts w:ascii="ＭＳ ゴシック" w:eastAsia="ＭＳ ゴシック" w:hAnsi="ＭＳ ゴシック"/>
                <w:color w:val="00B050"/>
                <w:szCs w:val="21"/>
              </w:rPr>
              <w:t>診療放射線技師</w:t>
            </w:r>
          </w:p>
        </w:tc>
        <w:tc>
          <w:tcPr>
            <w:tcW w:w="1352" w:type="dxa"/>
            <w:vMerge w:val="restart"/>
            <w:shd w:val="clear" w:color="auto" w:fill="auto"/>
          </w:tcPr>
          <w:p w14:paraId="66E6DA0A" w14:textId="77777777" w:rsidR="00F422A4" w:rsidRPr="00687A51" w:rsidRDefault="00F422A4" w:rsidP="00BB7C66">
            <w:pPr>
              <w:rPr>
                <w:rFonts w:ascii="ＭＳ ゴシック" w:eastAsia="ＭＳ ゴシック" w:hAnsi="ＭＳ ゴシック"/>
                <w:color w:val="00B050"/>
                <w:szCs w:val="21"/>
              </w:rPr>
            </w:pPr>
            <w:r w:rsidRPr="00687A51">
              <w:rPr>
                <w:rFonts w:ascii="ＭＳ ゴシック" w:eastAsia="ＭＳ ゴシック" w:hAnsi="ＭＳ ゴシック"/>
                <w:color w:val="00B050"/>
                <w:szCs w:val="21"/>
              </w:rPr>
              <w:t>放射線診療に関わる看護師</w:t>
            </w:r>
          </w:p>
        </w:tc>
        <w:tc>
          <w:tcPr>
            <w:tcW w:w="1352" w:type="dxa"/>
            <w:vMerge w:val="restart"/>
            <w:shd w:val="clear" w:color="auto" w:fill="auto"/>
          </w:tcPr>
          <w:p w14:paraId="414798B0" w14:textId="77777777" w:rsidR="00F422A4" w:rsidRPr="00687A51" w:rsidRDefault="00F422A4" w:rsidP="00346F55">
            <w:pPr>
              <w:rPr>
                <w:rFonts w:ascii="ＭＳ ゴシック" w:eastAsia="ＭＳ ゴシック" w:hAnsi="ＭＳ ゴシック"/>
                <w:color w:val="00B050"/>
                <w:szCs w:val="21"/>
              </w:rPr>
            </w:pPr>
            <w:r w:rsidRPr="00687A51">
              <w:rPr>
                <w:rFonts w:ascii="ＭＳ ゴシック" w:eastAsia="ＭＳ ゴシック" w:hAnsi="ＭＳ ゴシック"/>
                <w:color w:val="00B050"/>
                <w:szCs w:val="21"/>
              </w:rPr>
              <w:t>放射性医薬品を取り扱う薬剤師</w:t>
            </w:r>
          </w:p>
        </w:tc>
      </w:tr>
      <w:tr w:rsidR="00F422A4" w:rsidRPr="00BE1D68" w14:paraId="3A6AE3D5" w14:textId="77777777" w:rsidTr="00901B5F">
        <w:trPr>
          <w:trHeight w:val="547"/>
          <w:jc w:val="center"/>
        </w:trPr>
        <w:tc>
          <w:tcPr>
            <w:tcW w:w="1361" w:type="dxa"/>
            <w:vMerge/>
            <w:shd w:val="clear" w:color="auto" w:fill="auto"/>
          </w:tcPr>
          <w:p w14:paraId="4F03F454" w14:textId="77777777" w:rsidR="00F422A4" w:rsidRPr="00BE1D68" w:rsidRDefault="00F422A4" w:rsidP="00346F55">
            <w:pPr>
              <w:rPr>
                <w:rFonts w:ascii="ＭＳ ゴシック" w:eastAsia="ＭＳ ゴシック" w:hAnsi="ＭＳ ゴシック"/>
                <w:sz w:val="24"/>
              </w:rPr>
            </w:pPr>
          </w:p>
        </w:tc>
        <w:tc>
          <w:tcPr>
            <w:tcW w:w="1403" w:type="dxa"/>
            <w:vMerge/>
            <w:shd w:val="clear" w:color="auto" w:fill="auto"/>
          </w:tcPr>
          <w:p w14:paraId="65C10BF6" w14:textId="77777777" w:rsidR="00F422A4" w:rsidRPr="00BE1D68" w:rsidRDefault="00F422A4" w:rsidP="00346F55">
            <w:pPr>
              <w:rPr>
                <w:rFonts w:ascii="ＭＳ ゴシック" w:eastAsia="ＭＳ ゴシック" w:hAnsi="ＭＳ ゴシック"/>
                <w:color w:val="0070C0"/>
                <w:szCs w:val="21"/>
              </w:rPr>
            </w:pPr>
          </w:p>
        </w:tc>
        <w:tc>
          <w:tcPr>
            <w:tcW w:w="1396" w:type="dxa"/>
            <w:vMerge/>
            <w:shd w:val="clear" w:color="auto" w:fill="auto"/>
          </w:tcPr>
          <w:p w14:paraId="39F4C737" w14:textId="77777777" w:rsidR="00F422A4" w:rsidRPr="00BE1D68" w:rsidRDefault="00F422A4" w:rsidP="00F422A4">
            <w:pPr>
              <w:rPr>
                <w:rFonts w:ascii="ＭＳ ゴシック" w:eastAsia="ＭＳ ゴシック" w:hAnsi="ＭＳ ゴシック"/>
                <w:color w:val="0070C0"/>
                <w:szCs w:val="21"/>
              </w:rPr>
            </w:pPr>
          </w:p>
        </w:tc>
        <w:tc>
          <w:tcPr>
            <w:tcW w:w="1403" w:type="dxa"/>
            <w:shd w:val="clear" w:color="auto" w:fill="auto"/>
          </w:tcPr>
          <w:p w14:paraId="7E8B6391" w14:textId="77777777" w:rsidR="00F422A4" w:rsidRPr="00687A51" w:rsidRDefault="00F422A4" w:rsidP="00FA08C2">
            <w:pPr>
              <w:rPr>
                <w:rFonts w:ascii="ＭＳ ゴシック" w:eastAsia="ＭＳ ゴシック" w:hAnsi="ＭＳ ゴシック"/>
                <w:color w:val="00B050"/>
                <w:szCs w:val="21"/>
              </w:rPr>
            </w:pPr>
            <w:r w:rsidRPr="00687A51">
              <w:rPr>
                <w:rFonts w:ascii="ＭＳ ゴシック" w:eastAsia="ＭＳ ゴシック" w:hAnsi="ＭＳ ゴシック"/>
                <w:color w:val="00B050"/>
                <w:szCs w:val="21"/>
              </w:rPr>
              <w:t>医療放射線安全管理責任者</w:t>
            </w:r>
          </w:p>
        </w:tc>
        <w:tc>
          <w:tcPr>
            <w:tcW w:w="1303" w:type="dxa"/>
            <w:vMerge/>
            <w:shd w:val="clear" w:color="auto" w:fill="auto"/>
          </w:tcPr>
          <w:p w14:paraId="4477A2AB" w14:textId="77777777" w:rsidR="00F422A4" w:rsidRPr="00BE1D68" w:rsidRDefault="00F422A4" w:rsidP="00BB7C66">
            <w:pPr>
              <w:rPr>
                <w:rFonts w:ascii="ＭＳ ゴシック" w:eastAsia="ＭＳ ゴシック" w:hAnsi="ＭＳ ゴシック"/>
                <w:color w:val="0070C0"/>
                <w:szCs w:val="21"/>
              </w:rPr>
            </w:pPr>
          </w:p>
        </w:tc>
        <w:tc>
          <w:tcPr>
            <w:tcW w:w="1352" w:type="dxa"/>
            <w:vMerge/>
            <w:shd w:val="clear" w:color="auto" w:fill="auto"/>
          </w:tcPr>
          <w:p w14:paraId="3CA850AA" w14:textId="77777777" w:rsidR="00F422A4" w:rsidRPr="00BE1D68" w:rsidRDefault="00F422A4" w:rsidP="00BB7C66">
            <w:pPr>
              <w:rPr>
                <w:rFonts w:ascii="ＭＳ ゴシック" w:eastAsia="ＭＳ ゴシック" w:hAnsi="ＭＳ ゴシック"/>
                <w:color w:val="0070C0"/>
                <w:szCs w:val="21"/>
              </w:rPr>
            </w:pPr>
          </w:p>
        </w:tc>
        <w:tc>
          <w:tcPr>
            <w:tcW w:w="1352" w:type="dxa"/>
            <w:vMerge/>
            <w:shd w:val="clear" w:color="auto" w:fill="auto"/>
          </w:tcPr>
          <w:p w14:paraId="202B5BBB" w14:textId="77777777" w:rsidR="00F422A4" w:rsidRPr="00BE1D68" w:rsidRDefault="00F422A4" w:rsidP="00346F55">
            <w:pPr>
              <w:rPr>
                <w:rFonts w:ascii="ＭＳ ゴシック" w:eastAsia="ＭＳ ゴシック" w:hAnsi="ＭＳ ゴシック"/>
                <w:color w:val="0070C0"/>
                <w:szCs w:val="21"/>
              </w:rPr>
            </w:pPr>
          </w:p>
        </w:tc>
      </w:tr>
      <w:tr w:rsidR="000B73BB" w:rsidRPr="00BE1D68" w14:paraId="2BC1DE06" w14:textId="77777777" w:rsidTr="007659F3">
        <w:trPr>
          <w:jc w:val="center"/>
        </w:trPr>
        <w:tc>
          <w:tcPr>
            <w:tcW w:w="1361" w:type="dxa"/>
            <w:shd w:val="clear" w:color="auto" w:fill="auto"/>
          </w:tcPr>
          <w:p w14:paraId="31B3467C" w14:textId="77777777" w:rsidR="000B73BB" w:rsidRPr="00BE1D68" w:rsidRDefault="000B73BB" w:rsidP="00346F55">
            <w:pPr>
              <w:rPr>
                <w:rFonts w:ascii="ＭＳ ゴシック" w:eastAsia="ＭＳ ゴシック" w:hAnsi="ＭＳ ゴシック"/>
                <w:szCs w:val="21"/>
              </w:rPr>
            </w:pPr>
            <w:r w:rsidRPr="00BE1D68">
              <w:rPr>
                <w:rFonts w:ascii="ＭＳ ゴシック" w:eastAsia="ＭＳ ゴシック" w:hAnsi="ＭＳ ゴシック"/>
                <w:szCs w:val="21"/>
              </w:rPr>
              <w:t>医療被ばくの基本的考え方</w:t>
            </w:r>
          </w:p>
        </w:tc>
        <w:tc>
          <w:tcPr>
            <w:tcW w:w="1403" w:type="dxa"/>
            <w:shd w:val="clear" w:color="auto" w:fill="auto"/>
            <w:vAlign w:val="center"/>
          </w:tcPr>
          <w:p w14:paraId="45A3D04C" w14:textId="77777777" w:rsidR="000B73BB" w:rsidRPr="00687A51" w:rsidRDefault="00F422A4"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96" w:type="dxa"/>
            <w:shd w:val="clear" w:color="auto" w:fill="auto"/>
            <w:vAlign w:val="center"/>
          </w:tcPr>
          <w:p w14:paraId="387AD7DD" w14:textId="77777777" w:rsidR="000B73BB" w:rsidRPr="00687A51" w:rsidRDefault="00F422A4"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403" w:type="dxa"/>
            <w:shd w:val="clear" w:color="auto" w:fill="auto"/>
            <w:vAlign w:val="center"/>
          </w:tcPr>
          <w:p w14:paraId="5BB81479" w14:textId="77777777" w:rsidR="000B73BB" w:rsidRPr="00687A51" w:rsidRDefault="00F422A4"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03" w:type="dxa"/>
            <w:shd w:val="clear" w:color="auto" w:fill="auto"/>
          </w:tcPr>
          <w:p w14:paraId="3FF641F8" w14:textId="77777777" w:rsidR="000B73BB" w:rsidRPr="00687A51" w:rsidRDefault="000B73BB" w:rsidP="007659F3">
            <w:pPr>
              <w:jc w:val="center"/>
              <w:rPr>
                <w:rFonts w:ascii="ＭＳ ゴシック" w:eastAsia="ＭＳ ゴシック" w:hAnsi="ＭＳ ゴシック"/>
                <w:color w:val="00B050"/>
                <w:sz w:val="24"/>
              </w:rPr>
            </w:pPr>
          </w:p>
          <w:p w14:paraId="654DA307" w14:textId="77777777" w:rsidR="00F422A4" w:rsidRPr="00687A51" w:rsidRDefault="00F422A4"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52" w:type="dxa"/>
            <w:shd w:val="clear" w:color="auto" w:fill="auto"/>
            <w:vAlign w:val="center"/>
          </w:tcPr>
          <w:p w14:paraId="6E743EDF" w14:textId="77777777" w:rsidR="000B73BB" w:rsidRPr="00687A51" w:rsidRDefault="00F422A4"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52" w:type="dxa"/>
            <w:shd w:val="clear" w:color="auto" w:fill="auto"/>
            <w:vAlign w:val="center"/>
          </w:tcPr>
          <w:p w14:paraId="7C9CF076" w14:textId="77777777" w:rsidR="000B73BB" w:rsidRPr="00687A51" w:rsidRDefault="00F422A4"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r>
      <w:tr w:rsidR="000B73BB" w:rsidRPr="00BE1D68" w14:paraId="386C65F7" w14:textId="77777777" w:rsidTr="007659F3">
        <w:trPr>
          <w:jc w:val="center"/>
        </w:trPr>
        <w:tc>
          <w:tcPr>
            <w:tcW w:w="1361" w:type="dxa"/>
            <w:shd w:val="clear" w:color="auto" w:fill="auto"/>
          </w:tcPr>
          <w:p w14:paraId="476F4919" w14:textId="77777777" w:rsidR="000B73BB" w:rsidRPr="00BE1D68" w:rsidRDefault="000B73BB" w:rsidP="00346F55">
            <w:pPr>
              <w:rPr>
                <w:rFonts w:ascii="ＭＳ ゴシック" w:eastAsia="ＭＳ ゴシック" w:hAnsi="ＭＳ ゴシック"/>
                <w:szCs w:val="21"/>
              </w:rPr>
            </w:pPr>
            <w:r w:rsidRPr="00BE1D68">
              <w:rPr>
                <w:rFonts w:ascii="ＭＳ ゴシック" w:eastAsia="ＭＳ ゴシック" w:hAnsi="ＭＳ ゴシック"/>
                <w:szCs w:val="21"/>
              </w:rPr>
              <w:t>放射線診療の正当化</w:t>
            </w:r>
          </w:p>
        </w:tc>
        <w:tc>
          <w:tcPr>
            <w:tcW w:w="1403" w:type="dxa"/>
            <w:shd w:val="clear" w:color="auto" w:fill="auto"/>
            <w:vAlign w:val="center"/>
          </w:tcPr>
          <w:p w14:paraId="13541169" w14:textId="77777777" w:rsidR="000B73BB" w:rsidRPr="00687A51" w:rsidRDefault="000B73BB"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96" w:type="dxa"/>
            <w:shd w:val="clear" w:color="auto" w:fill="auto"/>
            <w:vAlign w:val="center"/>
          </w:tcPr>
          <w:p w14:paraId="1B2CAE02" w14:textId="77777777" w:rsidR="000B73BB" w:rsidRPr="00687A51" w:rsidRDefault="000B73BB"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403" w:type="dxa"/>
            <w:shd w:val="clear" w:color="auto" w:fill="auto"/>
            <w:vAlign w:val="center"/>
          </w:tcPr>
          <w:p w14:paraId="1C1C336F" w14:textId="77777777" w:rsidR="000B73BB" w:rsidRPr="00687A51" w:rsidRDefault="00F422A4"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03" w:type="dxa"/>
            <w:shd w:val="clear" w:color="auto" w:fill="auto"/>
            <w:vAlign w:val="center"/>
          </w:tcPr>
          <w:p w14:paraId="00EDDF5A" w14:textId="77777777" w:rsidR="000B73BB" w:rsidRPr="00687A51" w:rsidRDefault="000B73BB" w:rsidP="007659F3">
            <w:pPr>
              <w:jc w:val="center"/>
              <w:rPr>
                <w:rFonts w:ascii="ＭＳ ゴシック" w:eastAsia="ＭＳ ゴシック" w:hAnsi="ＭＳ ゴシック"/>
                <w:color w:val="00B050"/>
                <w:sz w:val="24"/>
              </w:rPr>
            </w:pPr>
          </w:p>
        </w:tc>
        <w:tc>
          <w:tcPr>
            <w:tcW w:w="1352" w:type="dxa"/>
            <w:shd w:val="clear" w:color="auto" w:fill="auto"/>
            <w:vAlign w:val="center"/>
          </w:tcPr>
          <w:p w14:paraId="409E31BF" w14:textId="77777777" w:rsidR="000B73BB" w:rsidRPr="00687A51" w:rsidRDefault="000B73BB" w:rsidP="007659F3">
            <w:pPr>
              <w:jc w:val="center"/>
              <w:rPr>
                <w:rFonts w:ascii="ＭＳ ゴシック" w:eastAsia="ＭＳ ゴシック" w:hAnsi="ＭＳ ゴシック"/>
                <w:color w:val="00B050"/>
                <w:sz w:val="24"/>
              </w:rPr>
            </w:pPr>
          </w:p>
        </w:tc>
        <w:tc>
          <w:tcPr>
            <w:tcW w:w="1352" w:type="dxa"/>
            <w:shd w:val="clear" w:color="auto" w:fill="auto"/>
            <w:vAlign w:val="center"/>
          </w:tcPr>
          <w:p w14:paraId="0FE7531E" w14:textId="77777777" w:rsidR="000B73BB" w:rsidRPr="00687A51" w:rsidRDefault="000B73BB" w:rsidP="007659F3">
            <w:pPr>
              <w:jc w:val="center"/>
              <w:rPr>
                <w:rFonts w:ascii="ＭＳ ゴシック" w:eastAsia="ＭＳ ゴシック" w:hAnsi="ＭＳ ゴシック"/>
                <w:color w:val="00B050"/>
                <w:sz w:val="24"/>
              </w:rPr>
            </w:pPr>
          </w:p>
        </w:tc>
      </w:tr>
      <w:tr w:rsidR="000B73BB" w:rsidRPr="00BE1D68" w14:paraId="617B9BC4" w14:textId="77777777" w:rsidTr="007659F3">
        <w:trPr>
          <w:jc w:val="center"/>
        </w:trPr>
        <w:tc>
          <w:tcPr>
            <w:tcW w:w="1361" w:type="dxa"/>
            <w:shd w:val="clear" w:color="auto" w:fill="auto"/>
          </w:tcPr>
          <w:p w14:paraId="319073D2" w14:textId="77777777" w:rsidR="000B73BB" w:rsidRPr="00BE1D68" w:rsidRDefault="000B73BB" w:rsidP="00346F55">
            <w:pPr>
              <w:rPr>
                <w:rFonts w:ascii="ＭＳ ゴシック" w:eastAsia="ＭＳ ゴシック" w:hAnsi="ＭＳ ゴシック"/>
                <w:szCs w:val="21"/>
              </w:rPr>
            </w:pPr>
            <w:r w:rsidRPr="00BE1D68">
              <w:rPr>
                <w:rFonts w:ascii="ＭＳ ゴシック" w:eastAsia="ＭＳ ゴシック" w:hAnsi="ＭＳ ゴシック"/>
                <w:szCs w:val="21"/>
              </w:rPr>
              <w:t>放射線診療の防護の最適化</w:t>
            </w:r>
          </w:p>
        </w:tc>
        <w:tc>
          <w:tcPr>
            <w:tcW w:w="1403" w:type="dxa"/>
            <w:shd w:val="clear" w:color="auto" w:fill="auto"/>
            <w:vAlign w:val="center"/>
          </w:tcPr>
          <w:p w14:paraId="0DB816E2" w14:textId="77777777" w:rsidR="000B73BB" w:rsidRPr="00687A51" w:rsidRDefault="000B73BB" w:rsidP="007659F3">
            <w:pPr>
              <w:jc w:val="center"/>
              <w:rPr>
                <w:rFonts w:ascii="ＭＳ ゴシック" w:eastAsia="ＭＳ ゴシック" w:hAnsi="ＭＳ ゴシック"/>
                <w:color w:val="00B050"/>
                <w:sz w:val="24"/>
              </w:rPr>
            </w:pPr>
          </w:p>
        </w:tc>
        <w:tc>
          <w:tcPr>
            <w:tcW w:w="1396" w:type="dxa"/>
            <w:shd w:val="clear" w:color="auto" w:fill="auto"/>
            <w:vAlign w:val="center"/>
          </w:tcPr>
          <w:p w14:paraId="6A529C8A"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403" w:type="dxa"/>
            <w:shd w:val="clear" w:color="auto" w:fill="auto"/>
            <w:vAlign w:val="center"/>
          </w:tcPr>
          <w:p w14:paraId="7E4C3C10"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03" w:type="dxa"/>
            <w:shd w:val="clear" w:color="auto" w:fill="auto"/>
            <w:vAlign w:val="center"/>
          </w:tcPr>
          <w:p w14:paraId="4DA91B29"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52" w:type="dxa"/>
            <w:shd w:val="clear" w:color="auto" w:fill="auto"/>
            <w:vAlign w:val="center"/>
          </w:tcPr>
          <w:p w14:paraId="6B83DCB8" w14:textId="77777777" w:rsidR="000B73BB" w:rsidRPr="00687A51" w:rsidRDefault="000B73BB" w:rsidP="007659F3">
            <w:pPr>
              <w:jc w:val="center"/>
              <w:rPr>
                <w:rFonts w:ascii="ＭＳ ゴシック" w:eastAsia="ＭＳ ゴシック" w:hAnsi="ＭＳ ゴシック"/>
                <w:color w:val="00B050"/>
                <w:sz w:val="24"/>
              </w:rPr>
            </w:pPr>
          </w:p>
        </w:tc>
        <w:tc>
          <w:tcPr>
            <w:tcW w:w="1352" w:type="dxa"/>
            <w:shd w:val="clear" w:color="auto" w:fill="auto"/>
            <w:vAlign w:val="center"/>
          </w:tcPr>
          <w:p w14:paraId="3CB75D1B" w14:textId="77777777" w:rsidR="000B73BB" w:rsidRPr="00687A51" w:rsidRDefault="000B73BB"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r>
      <w:tr w:rsidR="000B73BB" w:rsidRPr="00BE1D68" w14:paraId="6E7375C4" w14:textId="77777777" w:rsidTr="007659F3">
        <w:trPr>
          <w:jc w:val="center"/>
        </w:trPr>
        <w:tc>
          <w:tcPr>
            <w:tcW w:w="1361" w:type="dxa"/>
            <w:shd w:val="clear" w:color="auto" w:fill="auto"/>
          </w:tcPr>
          <w:p w14:paraId="5E138891" w14:textId="77777777" w:rsidR="000B73BB" w:rsidRPr="00BE1D68" w:rsidRDefault="000B73BB" w:rsidP="00346F55">
            <w:pPr>
              <w:rPr>
                <w:rFonts w:ascii="ＭＳ ゴシック" w:eastAsia="ＭＳ ゴシック" w:hAnsi="ＭＳ ゴシック"/>
                <w:szCs w:val="21"/>
              </w:rPr>
            </w:pPr>
            <w:r w:rsidRPr="00BE1D68">
              <w:rPr>
                <w:rFonts w:ascii="ＭＳ ゴシック" w:eastAsia="ＭＳ ゴシック" w:hAnsi="ＭＳ ゴシック"/>
                <w:szCs w:val="21"/>
              </w:rPr>
              <w:t>放射線障害が生じた場合の対応</w:t>
            </w:r>
          </w:p>
        </w:tc>
        <w:tc>
          <w:tcPr>
            <w:tcW w:w="1403" w:type="dxa"/>
            <w:shd w:val="clear" w:color="auto" w:fill="auto"/>
            <w:vAlign w:val="center"/>
          </w:tcPr>
          <w:p w14:paraId="2E6AFEC4" w14:textId="77777777" w:rsidR="000B73BB" w:rsidRPr="00687A51" w:rsidRDefault="000B73BB"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96" w:type="dxa"/>
            <w:shd w:val="clear" w:color="auto" w:fill="auto"/>
            <w:vAlign w:val="center"/>
          </w:tcPr>
          <w:p w14:paraId="59BC61BE"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403" w:type="dxa"/>
            <w:shd w:val="clear" w:color="auto" w:fill="auto"/>
            <w:vAlign w:val="center"/>
          </w:tcPr>
          <w:p w14:paraId="2AFEAD3C"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03" w:type="dxa"/>
            <w:shd w:val="clear" w:color="auto" w:fill="auto"/>
            <w:vAlign w:val="center"/>
          </w:tcPr>
          <w:p w14:paraId="0748B044"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52" w:type="dxa"/>
            <w:shd w:val="clear" w:color="auto" w:fill="auto"/>
            <w:vAlign w:val="center"/>
          </w:tcPr>
          <w:p w14:paraId="0A9ECF89" w14:textId="77777777" w:rsidR="000B73BB" w:rsidRPr="00687A51" w:rsidRDefault="000B73BB"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52" w:type="dxa"/>
            <w:shd w:val="clear" w:color="auto" w:fill="auto"/>
            <w:vAlign w:val="center"/>
          </w:tcPr>
          <w:p w14:paraId="098C8268" w14:textId="77777777" w:rsidR="000B73BB" w:rsidRPr="00687A51" w:rsidRDefault="000B73BB"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r>
      <w:tr w:rsidR="000B73BB" w:rsidRPr="00BE1D68" w14:paraId="5039EDA2" w14:textId="77777777" w:rsidTr="007659F3">
        <w:trPr>
          <w:jc w:val="center"/>
        </w:trPr>
        <w:tc>
          <w:tcPr>
            <w:tcW w:w="1361" w:type="dxa"/>
            <w:shd w:val="clear" w:color="auto" w:fill="auto"/>
          </w:tcPr>
          <w:p w14:paraId="5E79E3ED" w14:textId="77777777" w:rsidR="000B73BB" w:rsidRPr="00BE1D68" w:rsidRDefault="00C762C8" w:rsidP="00346F55">
            <w:pPr>
              <w:rPr>
                <w:rFonts w:ascii="ＭＳ ゴシック" w:eastAsia="ＭＳ ゴシック" w:hAnsi="ＭＳ ゴシック"/>
                <w:szCs w:val="21"/>
              </w:rPr>
            </w:pPr>
            <w:r w:rsidRPr="00BE1D68">
              <w:rPr>
                <w:rFonts w:ascii="ＭＳ ゴシック" w:eastAsia="ＭＳ ゴシック" w:hAnsi="ＭＳ ゴシック" w:hint="eastAsia"/>
                <w:szCs w:val="21"/>
              </w:rPr>
              <w:t>放射線診療を受ける者</w:t>
            </w:r>
            <w:r w:rsidR="000B73BB" w:rsidRPr="00BE1D68">
              <w:rPr>
                <w:rFonts w:ascii="ＭＳ ゴシック" w:eastAsia="ＭＳ ゴシック" w:hAnsi="ＭＳ ゴシック"/>
                <w:szCs w:val="21"/>
              </w:rPr>
              <w:t>への情報共有</w:t>
            </w:r>
          </w:p>
        </w:tc>
        <w:tc>
          <w:tcPr>
            <w:tcW w:w="1403" w:type="dxa"/>
            <w:shd w:val="clear" w:color="auto" w:fill="auto"/>
            <w:vAlign w:val="center"/>
          </w:tcPr>
          <w:p w14:paraId="0529E187" w14:textId="77777777" w:rsidR="000B73BB" w:rsidRPr="00687A51" w:rsidRDefault="00404F2D" w:rsidP="007659F3">
            <w:pPr>
              <w:jc w:val="center"/>
              <w:rPr>
                <w:rFonts w:ascii="ＭＳ ゴシック" w:eastAsia="ＭＳ ゴシック" w:hAnsi="ＭＳ ゴシック"/>
                <w:color w:val="00B050"/>
                <w:sz w:val="32"/>
                <w:szCs w:val="32"/>
              </w:rPr>
            </w:pPr>
            <w:r w:rsidRPr="00687A51">
              <w:rPr>
                <w:rFonts w:ascii="ＭＳ ゴシック" w:eastAsia="ＭＳ ゴシック" w:hAnsi="ＭＳ ゴシック" w:cs="Arial"/>
                <w:color w:val="00B050"/>
                <w:sz w:val="24"/>
              </w:rPr>
              <w:t>◯</w:t>
            </w:r>
          </w:p>
        </w:tc>
        <w:tc>
          <w:tcPr>
            <w:tcW w:w="1396" w:type="dxa"/>
            <w:shd w:val="clear" w:color="auto" w:fill="auto"/>
            <w:vAlign w:val="center"/>
          </w:tcPr>
          <w:p w14:paraId="32BDB722"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403" w:type="dxa"/>
            <w:shd w:val="clear" w:color="auto" w:fill="auto"/>
            <w:vAlign w:val="center"/>
          </w:tcPr>
          <w:p w14:paraId="33276AF2"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03" w:type="dxa"/>
            <w:shd w:val="clear" w:color="auto" w:fill="auto"/>
            <w:vAlign w:val="center"/>
          </w:tcPr>
          <w:p w14:paraId="0A3E865B"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52" w:type="dxa"/>
            <w:shd w:val="clear" w:color="auto" w:fill="auto"/>
            <w:vAlign w:val="center"/>
          </w:tcPr>
          <w:p w14:paraId="1BB50CA1" w14:textId="77777777" w:rsidR="000B73BB" w:rsidRPr="00687A51" w:rsidRDefault="000B73BB"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52" w:type="dxa"/>
            <w:shd w:val="clear" w:color="auto" w:fill="auto"/>
            <w:vAlign w:val="center"/>
          </w:tcPr>
          <w:p w14:paraId="0BB23F7A" w14:textId="77777777" w:rsidR="000B73BB" w:rsidRPr="00687A51" w:rsidRDefault="000B73BB"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r>
    </w:tbl>
    <w:p w14:paraId="595E302C" w14:textId="77777777" w:rsidR="004C0B66" w:rsidRDefault="004C0B66" w:rsidP="004C0B66">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4C0B66" w:rsidRPr="00BE1D68" w14:paraId="681DDA4E" w14:textId="77777777" w:rsidTr="00F14472">
        <w:tc>
          <w:tcPr>
            <w:tcW w:w="9552" w:type="dxa"/>
            <w:shd w:val="clear" w:color="auto" w:fill="auto"/>
          </w:tcPr>
          <w:p w14:paraId="0D6AFD67" w14:textId="77777777" w:rsidR="004C0B66" w:rsidRPr="00BE1D68" w:rsidRDefault="004C0B66" w:rsidP="004C0B66">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研修対象者は、各施設の必要に応じて記載すること。</w:t>
            </w:r>
          </w:p>
          <w:p w14:paraId="5C87FDBB" w14:textId="77777777" w:rsidR="004C0B66" w:rsidRPr="00BE1D68" w:rsidRDefault="004C0B66" w:rsidP="004C0B66">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研修項目と研修対象者の職種対応表は、各施設の状況に応じて作成すること。</w:t>
            </w:r>
          </w:p>
        </w:tc>
      </w:tr>
    </w:tbl>
    <w:p w14:paraId="5C4CC756" w14:textId="77777777" w:rsidR="004C0B66" w:rsidRDefault="004C0B66" w:rsidP="00346F55">
      <w:pPr>
        <w:rPr>
          <w:rFonts w:ascii="ＭＳ ゴシック" w:eastAsia="ＭＳ ゴシック" w:hAnsi="ＭＳ ゴシック"/>
          <w:sz w:val="24"/>
        </w:rPr>
      </w:pPr>
    </w:p>
    <w:p w14:paraId="6B8A9EE7" w14:textId="77777777" w:rsidR="007B071F" w:rsidRDefault="007B071F" w:rsidP="001F12EA">
      <w:pPr>
        <w:ind w:left="284" w:hanging="284"/>
        <w:rPr>
          <w:rFonts w:ascii="ＭＳ ゴシック" w:eastAsia="ＭＳ ゴシック" w:hAnsi="ＭＳ ゴシック"/>
          <w:sz w:val="24"/>
        </w:rPr>
      </w:pPr>
    </w:p>
    <w:p w14:paraId="3731BEB1" w14:textId="76DBDBC2" w:rsidR="00404F2D" w:rsidRPr="00BE1D68" w:rsidRDefault="00404F2D" w:rsidP="001F12EA">
      <w:pPr>
        <w:ind w:left="284" w:hanging="284"/>
        <w:rPr>
          <w:rFonts w:ascii="ＭＳ ゴシック" w:eastAsia="ＭＳ ゴシック" w:hAnsi="ＭＳ ゴシック"/>
          <w:sz w:val="24"/>
        </w:rPr>
      </w:pPr>
      <w:r w:rsidRPr="00BE1D68">
        <w:rPr>
          <w:rFonts w:ascii="ＭＳ ゴシック" w:eastAsia="ＭＳ ゴシック" w:hAnsi="ＭＳ ゴシック"/>
          <w:sz w:val="24"/>
        </w:rPr>
        <w:t xml:space="preserve">　（１）医療被ばくの基本的な考え方に関する事項</w:t>
      </w:r>
    </w:p>
    <w:p w14:paraId="0A6D646C" w14:textId="77777777" w:rsidR="000B73BB" w:rsidRDefault="00404F2D" w:rsidP="00404F2D">
      <w:pPr>
        <w:ind w:left="709" w:hanging="709"/>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医療被ばくの基本的な考え方に関する研修は、放射線に関する基本的知識、放射線の生物学的影響に関する基本的知識、組織反応（確定的影響）のリスク、確率的影響のリスク等を習得する。</w:t>
      </w:r>
    </w:p>
    <w:p w14:paraId="21B227BA" w14:textId="77777777" w:rsidR="008E6812" w:rsidRPr="00BE1D68" w:rsidRDefault="008E6812" w:rsidP="00404F2D">
      <w:pPr>
        <w:ind w:left="709" w:hanging="709"/>
        <w:rPr>
          <w:rFonts w:ascii="ＭＳ ゴシック" w:eastAsia="ＭＳ ゴシック" w:hAnsi="ＭＳ ゴシック"/>
          <w:sz w:val="24"/>
        </w:rPr>
      </w:pPr>
    </w:p>
    <w:p w14:paraId="4AAACFA7" w14:textId="77777777" w:rsidR="00404F2D" w:rsidRPr="00BE1D68" w:rsidRDefault="00404F2D" w:rsidP="00404F2D">
      <w:pPr>
        <w:ind w:left="709" w:hanging="709"/>
        <w:rPr>
          <w:rFonts w:ascii="ＭＳ ゴシック" w:eastAsia="ＭＳ ゴシック" w:hAnsi="ＭＳ ゴシック"/>
          <w:sz w:val="24"/>
        </w:rPr>
      </w:pPr>
      <w:r w:rsidRPr="00BE1D68">
        <w:rPr>
          <w:rFonts w:ascii="ＭＳ ゴシック" w:eastAsia="ＭＳ ゴシック" w:hAnsi="ＭＳ ゴシック"/>
          <w:sz w:val="24"/>
        </w:rPr>
        <w:t xml:space="preserve">　（２）放射線診療の正当化に関する事項</w:t>
      </w:r>
    </w:p>
    <w:p w14:paraId="15ED25A4" w14:textId="77777777" w:rsidR="00404F2D" w:rsidRDefault="00404F2D" w:rsidP="00404F2D">
      <w:pPr>
        <w:ind w:left="709" w:hanging="709"/>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放射線診療の正当化に関する研修は、診療用放射線の安全管理に関する基本的考え方を踏まえ、放射線診療のベネフィット及びリスクを考慮してその実施の是非を判断するプロセスを習得する。</w:t>
      </w:r>
    </w:p>
    <w:p w14:paraId="45C9D49A" w14:textId="77777777" w:rsidR="008E6812" w:rsidRPr="00BE1D68" w:rsidRDefault="008E6812" w:rsidP="00404F2D">
      <w:pPr>
        <w:ind w:left="709" w:hanging="709"/>
        <w:rPr>
          <w:rFonts w:ascii="ＭＳ ゴシック" w:eastAsia="ＭＳ ゴシック" w:hAnsi="ＭＳ ゴシック"/>
          <w:sz w:val="24"/>
        </w:rPr>
      </w:pPr>
    </w:p>
    <w:p w14:paraId="6AEDF17B" w14:textId="77777777" w:rsidR="00404F2D" w:rsidRPr="00BE1D68" w:rsidRDefault="00404F2D" w:rsidP="00404F2D">
      <w:pPr>
        <w:ind w:left="709" w:hanging="709"/>
        <w:rPr>
          <w:rFonts w:ascii="ＭＳ ゴシック" w:eastAsia="ＭＳ ゴシック" w:hAnsi="ＭＳ ゴシック"/>
          <w:sz w:val="24"/>
        </w:rPr>
      </w:pPr>
      <w:r w:rsidRPr="00BE1D68">
        <w:rPr>
          <w:rFonts w:ascii="ＭＳ ゴシック" w:eastAsia="ＭＳ ゴシック" w:hAnsi="ＭＳ ゴシック"/>
          <w:sz w:val="24"/>
        </w:rPr>
        <w:t xml:space="preserve">　（３）医療被ばくの防護の最適化に関する事項</w:t>
      </w:r>
    </w:p>
    <w:p w14:paraId="4555FE35" w14:textId="77777777" w:rsidR="00404F2D" w:rsidRDefault="00404F2D" w:rsidP="00404F2D">
      <w:pPr>
        <w:ind w:left="709" w:hanging="709"/>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医療被ばくの防護の最適化に関する研修は、診療用放射線の安全管理に関する基本的考え方を踏まえ、放射線診療による医療被ばくは合理的に達成可能な限り低くすべきであること（</w:t>
      </w:r>
      <w:r w:rsidRPr="00BE1D68">
        <w:rPr>
          <w:rFonts w:ascii="ＭＳ ゴシック" w:eastAsia="ＭＳ ゴシック" w:hAnsi="ＭＳ ゴシック"/>
          <w:sz w:val="24"/>
        </w:rPr>
        <w:t>as low as reasonably achievable</w:t>
      </w:r>
      <w:r w:rsidRPr="00BE1D68">
        <w:rPr>
          <w:rFonts w:ascii="ＭＳ ゴシック" w:eastAsia="ＭＳ ゴシック" w:hAnsi="ＭＳ ゴシック" w:hint="eastAsia"/>
          <w:sz w:val="24"/>
        </w:rPr>
        <w:t>：</w:t>
      </w:r>
      <w:r w:rsidRPr="00BE1D68">
        <w:rPr>
          <w:rFonts w:ascii="ＭＳ ゴシック" w:eastAsia="ＭＳ ゴシック" w:hAnsi="ＭＳ ゴシック"/>
          <w:sz w:val="24"/>
        </w:rPr>
        <w:t>ALARA</w:t>
      </w:r>
      <w:r w:rsidRPr="00BE1D68">
        <w:rPr>
          <w:rFonts w:ascii="ＭＳ ゴシック" w:eastAsia="ＭＳ ゴシック" w:hAnsi="ＭＳ ゴシック" w:hint="eastAsia"/>
          <w:sz w:val="24"/>
        </w:rPr>
        <w:t>の原則）を考慮しつつ、適切な放射線診療を行うに十分となるような最適な線量を選択するプロセスを習得する。</w:t>
      </w:r>
    </w:p>
    <w:p w14:paraId="0F062148" w14:textId="77777777" w:rsidR="008E6812" w:rsidRPr="00BE1D68" w:rsidRDefault="008E6812" w:rsidP="00404F2D">
      <w:pPr>
        <w:ind w:left="709" w:hanging="709"/>
        <w:rPr>
          <w:rFonts w:ascii="ＭＳ ゴシック" w:eastAsia="ＭＳ ゴシック" w:hAnsi="ＭＳ ゴシック"/>
          <w:sz w:val="24"/>
        </w:rPr>
      </w:pPr>
    </w:p>
    <w:p w14:paraId="79377B74" w14:textId="77777777" w:rsidR="00404F2D" w:rsidRPr="00BE1D68" w:rsidRDefault="00404F2D" w:rsidP="00404F2D">
      <w:pPr>
        <w:pStyle w:val="Default"/>
        <w:ind w:leftChars="1" w:left="852" w:hangingChars="354" w:hanging="850"/>
        <w:rPr>
          <w:rFonts w:hAnsi="ＭＳ ゴシック"/>
        </w:rPr>
      </w:pPr>
      <w:r w:rsidRPr="00BE1D68">
        <w:rPr>
          <w:rFonts w:hAnsi="ＭＳ ゴシック"/>
        </w:rPr>
        <w:t xml:space="preserve">　（４）</w:t>
      </w:r>
      <w:r w:rsidRPr="00BE1D68">
        <w:rPr>
          <w:rFonts w:hAnsi="ＭＳ ゴシック" w:hint="eastAsia"/>
        </w:rPr>
        <w:t>放射線の過剰被ばくその他の放射線診療に関する事例発生時の対応等に関する事項</w:t>
      </w:r>
    </w:p>
    <w:p w14:paraId="60880919" w14:textId="77777777" w:rsidR="00404F2D" w:rsidRDefault="00404F2D" w:rsidP="00404F2D">
      <w:pPr>
        <w:ind w:leftChars="337" w:left="708" w:firstLineChars="118" w:firstLine="283"/>
        <w:rPr>
          <w:rFonts w:ascii="ＭＳ ゴシック" w:eastAsia="ＭＳ ゴシック" w:hAnsi="ＭＳ ゴシック"/>
          <w:sz w:val="24"/>
        </w:rPr>
      </w:pPr>
      <w:r w:rsidRPr="00BE1D68">
        <w:rPr>
          <w:rFonts w:ascii="ＭＳ ゴシック" w:eastAsia="ＭＳ ゴシック" w:hAnsi="ＭＳ ゴシック" w:hint="eastAsia"/>
          <w:sz w:val="24"/>
        </w:rPr>
        <w:t>放射線の過剰被ばくその他の放射線診療に関する事例発生時の対応等に関する研修は、被ばく線量に応じて放射線障害が生じるおそれがあることを考慮し、放射線障害が生じたおそれのある事例と実際の放射線被ばくとの関連性の評価や、放射線障害が生じた場合の対応等を習得する。</w:t>
      </w:r>
    </w:p>
    <w:p w14:paraId="5DD1FCF1" w14:textId="77777777" w:rsidR="008E6812" w:rsidRPr="00BE1D68" w:rsidRDefault="008E6812" w:rsidP="00404F2D">
      <w:pPr>
        <w:ind w:leftChars="337" w:left="708" w:firstLineChars="118" w:firstLine="283"/>
        <w:rPr>
          <w:rFonts w:ascii="ＭＳ ゴシック" w:eastAsia="ＭＳ ゴシック" w:hAnsi="ＭＳ ゴシック"/>
          <w:sz w:val="24"/>
        </w:rPr>
      </w:pPr>
    </w:p>
    <w:p w14:paraId="5BE182DD" w14:textId="77777777" w:rsidR="00404F2D" w:rsidRPr="00BE1D68" w:rsidRDefault="00404F2D" w:rsidP="00404F2D">
      <w:pPr>
        <w:pStyle w:val="Default"/>
        <w:rPr>
          <w:rFonts w:hAnsi="ＭＳ ゴシック"/>
        </w:rPr>
      </w:pPr>
      <w:r w:rsidRPr="00BE1D68">
        <w:rPr>
          <w:rFonts w:hAnsi="ＭＳ ゴシック"/>
        </w:rPr>
        <w:t xml:space="preserve">　（５）</w:t>
      </w:r>
      <w:r w:rsidRPr="00BE1D68">
        <w:rPr>
          <w:rFonts w:hAnsi="ＭＳ ゴシック" w:hint="eastAsia"/>
        </w:rPr>
        <w:t>放射線診療を受ける者への情報提供に関する事項</w:t>
      </w:r>
    </w:p>
    <w:p w14:paraId="756645E7" w14:textId="77777777" w:rsidR="00404F2D" w:rsidRPr="00BE1D68" w:rsidRDefault="00404F2D" w:rsidP="00404F2D">
      <w:pPr>
        <w:ind w:leftChars="337" w:left="708"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放射線診療を受ける者への情報提供に関する研修は、検査・治療の必要性、当該検査・治療により想定される被ばく線量及びその影響、医療被ばく低減の取組の内容等の</w:t>
      </w:r>
      <w:r w:rsidR="003E4C0C" w:rsidRPr="00BE1D68">
        <w:rPr>
          <w:rFonts w:ascii="ＭＳ ゴシック" w:eastAsia="ＭＳ ゴシック" w:hAnsi="ＭＳ ゴシック" w:hint="eastAsia"/>
          <w:sz w:val="24"/>
        </w:rPr>
        <w:t>説明に関する内容を習得する。</w:t>
      </w:r>
    </w:p>
    <w:p w14:paraId="6F94A527" w14:textId="77777777" w:rsidR="003E4C0C" w:rsidRPr="00BE1D68" w:rsidRDefault="003E4C0C" w:rsidP="00404F2D">
      <w:pPr>
        <w:ind w:leftChars="337" w:left="708" w:firstLineChars="100" w:firstLine="240"/>
        <w:rPr>
          <w:rFonts w:ascii="ＭＳ ゴシック" w:eastAsia="ＭＳ ゴシック" w:hAnsi="ＭＳ ゴシック"/>
          <w:sz w:val="24"/>
        </w:rPr>
      </w:pPr>
    </w:p>
    <w:p w14:paraId="3490BB49" w14:textId="77777777" w:rsidR="00404F2D" w:rsidRPr="00BE1D68" w:rsidRDefault="003E4C0C" w:rsidP="001F12EA">
      <w:pPr>
        <w:ind w:left="284" w:hanging="284"/>
        <w:rPr>
          <w:rFonts w:ascii="ＭＳ ゴシック" w:eastAsia="ＭＳ ゴシック" w:hAnsi="ＭＳ ゴシック"/>
          <w:sz w:val="24"/>
        </w:rPr>
      </w:pPr>
      <w:r w:rsidRPr="00BE1D68">
        <w:rPr>
          <w:rFonts w:ascii="ＭＳ ゴシック" w:eastAsia="ＭＳ ゴシック" w:hAnsi="ＭＳ ゴシック"/>
          <w:sz w:val="24"/>
        </w:rPr>
        <w:t xml:space="preserve">　３）研修方法</w:t>
      </w:r>
    </w:p>
    <w:p w14:paraId="2F6DAB93" w14:textId="77777777" w:rsidR="003E4C0C" w:rsidRPr="00687A51" w:rsidRDefault="003E4C0C" w:rsidP="001F12EA">
      <w:pPr>
        <w:ind w:left="284" w:hanging="284"/>
        <w:rPr>
          <w:rFonts w:ascii="ＭＳ ゴシック" w:eastAsia="ＭＳ ゴシック" w:hAnsi="ＭＳ ゴシック"/>
          <w:color w:val="00B050"/>
          <w:sz w:val="24"/>
        </w:rPr>
      </w:pPr>
      <w:r w:rsidRPr="00BE1D68">
        <w:rPr>
          <w:rFonts w:ascii="ＭＳ ゴシック" w:eastAsia="ＭＳ ゴシック" w:hAnsi="ＭＳ ゴシック"/>
          <w:sz w:val="24"/>
        </w:rPr>
        <w:t xml:space="preserve">　　</w:t>
      </w:r>
      <w:r w:rsidR="00893192" w:rsidRPr="00BE1D68">
        <w:rPr>
          <w:rFonts w:ascii="ＭＳ ゴシック" w:eastAsia="ＭＳ ゴシック" w:hAnsi="ＭＳ ゴシック"/>
          <w:sz w:val="24"/>
        </w:rPr>
        <w:t xml:space="preserve">　</w:t>
      </w:r>
      <w:r w:rsidRPr="00687A51">
        <w:rPr>
          <w:rFonts w:ascii="ＭＳ ゴシック" w:eastAsia="ＭＳ ゴシック" w:hAnsi="ＭＳ ゴシック"/>
          <w:color w:val="00B050"/>
          <w:sz w:val="24"/>
        </w:rPr>
        <w:t>本</w:t>
      </w:r>
      <w:r w:rsidR="002C39E9">
        <w:rPr>
          <w:rFonts w:ascii="ＭＳ ゴシック" w:eastAsia="ＭＳ ゴシック" w:hAnsi="ＭＳ ゴシック"/>
          <w:color w:val="00B050"/>
          <w:sz w:val="24"/>
        </w:rPr>
        <w:t>研修は、「放射線安全管理講習会」「医療機器安全講習会」と併せて</w:t>
      </w:r>
      <w:r w:rsidRPr="00687A51">
        <w:rPr>
          <w:rFonts w:ascii="ＭＳ ゴシック" w:eastAsia="ＭＳ ゴシック" w:hAnsi="ＭＳ ゴシック"/>
          <w:color w:val="00B050"/>
          <w:sz w:val="24"/>
        </w:rPr>
        <w:t>開催する</w:t>
      </w:r>
      <w:r w:rsidR="00A911AF" w:rsidRPr="00687A51">
        <w:rPr>
          <w:rFonts w:ascii="ＭＳ ゴシック" w:eastAsia="ＭＳ ゴシック" w:hAnsi="ＭＳ ゴシック"/>
          <w:color w:val="00B050"/>
          <w:sz w:val="24"/>
        </w:rPr>
        <w:t>。</w:t>
      </w:r>
    </w:p>
    <w:p w14:paraId="1D5BE7E4" w14:textId="77777777" w:rsidR="003E4C0C" w:rsidRPr="00BE1D68" w:rsidRDefault="00BE1D68" w:rsidP="0053148E">
      <w:pPr>
        <w:ind w:left="567" w:hanging="284"/>
        <w:rPr>
          <w:rFonts w:ascii="ＭＳ ゴシック" w:eastAsia="ＭＳ ゴシック" w:hAnsi="ＭＳ ゴシック"/>
          <w:sz w:val="24"/>
        </w:rPr>
      </w:pPr>
      <w:r w:rsidRPr="00BE1D68">
        <w:rPr>
          <w:rFonts w:ascii="ＭＳ ゴシック" w:eastAsia="ＭＳ ゴシック" w:hAnsi="ＭＳ ゴシック"/>
          <w:color w:val="0070C0"/>
          <w:sz w:val="24"/>
        </w:rPr>
        <w:t xml:space="preserve">　</w:t>
      </w:r>
      <w:r w:rsidR="00280A2A" w:rsidRPr="00BE1D68">
        <w:rPr>
          <w:rFonts w:ascii="ＭＳ ゴシック" w:eastAsia="ＭＳ ゴシック" w:hAnsi="ＭＳ ゴシック"/>
          <w:sz w:val="24"/>
        </w:rPr>
        <w:t xml:space="preserve">　</w:t>
      </w:r>
      <w:r w:rsidR="003E4C0C" w:rsidRPr="00BE1D68">
        <w:rPr>
          <w:rFonts w:ascii="ＭＳ ゴシック" w:eastAsia="ＭＳ ゴシック" w:hAnsi="ＭＳ ゴシック" w:hint="eastAsia"/>
          <w:sz w:val="24"/>
        </w:rPr>
        <w:t>医療放射線</w:t>
      </w:r>
      <w:r w:rsidR="00214D5C">
        <w:rPr>
          <w:rFonts w:ascii="ＭＳ ゴシック" w:eastAsia="ＭＳ ゴシック" w:hAnsi="ＭＳ ゴシック" w:hint="eastAsia"/>
          <w:sz w:val="24"/>
        </w:rPr>
        <w:t>安全管理責任者は、研修に参加できなかったものに対する対応を講じなければならない</w:t>
      </w:r>
      <w:r w:rsidR="003E4C0C" w:rsidRPr="00BE1D68">
        <w:rPr>
          <w:rFonts w:ascii="ＭＳ ゴシック" w:eastAsia="ＭＳ ゴシック" w:hAnsi="ＭＳ ゴシック" w:hint="eastAsia"/>
          <w:sz w:val="24"/>
        </w:rPr>
        <w:t>。</w:t>
      </w:r>
    </w:p>
    <w:p w14:paraId="69DBE639" w14:textId="77777777" w:rsidR="00BE1D68" w:rsidRPr="00BE1D68" w:rsidRDefault="00BE1D68" w:rsidP="00BE1D68">
      <w:pPr>
        <w:ind w:left="284" w:hanging="284"/>
        <w:rPr>
          <w:rFonts w:ascii="ＭＳ ゴシック" w:eastAsia="ＭＳ ゴシック" w:hAnsi="ＭＳ ゴシック"/>
          <w:sz w:val="24"/>
        </w:rPr>
      </w:pPr>
    </w:p>
    <w:p w14:paraId="341C1517" w14:textId="77777777" w:rsidR="00BE1D68" w:rsidRPr="00BE1D68" w:rsidRDefault="00BE1D68" w:rsidP="00BE1D68">
      <w:pPr>
        <w:ind w:left="284" w:hanging="284"/>
        <w:rPr>
          <w:rFonts w:ascii="ＭＳ ゴシック" w:eastAsia="ＭＳ ゴシック" w:hAnsi="ＭＳ ゴシック"/>
          <w:sz w:val="24"/>
        </w:rPr>
      </w:pPr>
      <w:r w:rsidRPr="00BE1D68">
        <w:rPr>
          <w:rFonts w:ascii="ＭＳ ゴシック" w:eastAsia="ＭＳ ゴシック" w:hAnsi="ＭＳ ゴシック"/>
          <w:sz w:val="24"/>
        </w:rPr>
        <w:t xml:space="preserve">　４）研修頻度</w:t>
      </w:r>
    </w:p>
    <w:p w14:paraId="3461DAEA" w14:textId="77777777" w:rsidR="00BE1D68" w:rsidRPr="00687A51" w:rsidRDefault="00BE1D68" w:rsidP="0053148E">
      <w:pPr>
        <w:ind w:left="567" w:hanging="284"/>
        <w:rPr>
          <w:rFonts w:ascii="ＭＳ ゴシック" w:eastAsia="ＭＳ ゴシック" w:hAnsi="ＭＳ ゴシック"/>
          <w:color w:val="00B050"/>
          <w:sz w:val="24"/>
        </w:rPr>
      </w:pPr>
      <w:r w:rsidRPr="00BE1D68">
        <w:rPr>
          <w:rFonts w:ascii="ＭＳ ゴシック" w:eastAsia="ＭＳ ゴシック" w:hAnsi="ＭＳ ゴシック"/>
          <w:sz w:val="24"/>
        </w:rPr>
        <w:t xml:space="preserve">　　</w:t>
      </w:r>
      <w:r w:rsidRPr="00687A51">
        <w:rPr>
          <w:rFonts w:ascii="ＭＳ ゴシック" w:eastAsia="ＭＳ ゴシック" w:hAnsi="ＭＳ ゴシック" w:hint="eastAsia"/>
          <w:color w:val="00B050"/>
          <w:sz w:val="24"/>
        </w:rPr>
        <w:t>医療放射線安全管理責任者は、</w:t>
      </w:r>
      <w:r w:rsidRPr="00687A51">
        <w:rPr>
          <w:rFonts w:ascii="ＭＳ ゴシック" w:eastAsia="ＭＳ ゴシック" w:hAnsi="ＭＳ ゴシック"/>
          <w:color w:val="00B050"/>
          <w:sz w:val="24"/>
        </w:rPr>
        <w:t>研修を１年度あたり1回以上開催する。さらに、必要に応じて、定期的な開催とは別に臨時に開催する。</w:t>
      </w:r>
    </w:p>
    <w:p w14:paraId="29180865" w14:textId="77777777" w:rsidR="00BE1D68" w:rsidRPr="00BE1D68" w:rsidRDefault="00BE1D68" w:rsidP="00BE1D68">
      <w:pPr>
        <w:rPr>
          <w:rFonts w:ascii="ＭＳ ゴシック" w:eastAsia="ＭＳ ゴシック" w:hAnsi="ＭＳ ゴシック"/>
          <w:sz w:val="24"/>
        </w:rPr>
      </w:pPr>
    </w:p>
    <w:p w14:paraId="1A06C5D0" w14:textId="77777777" w:rsidR="00BE1D68" w:rsidRPr="00BE1D68" w:rsidRDefault="00BE1D68" w:rsidP="00BE1D68">
      <w:pPr>
        <w:ind w:left="284" w:hanging="284"/>
        <w:rPr>
          <w:rFonts w:ascii="ＭＳ ゴシック" w:eastAsia="ＭＳ ゴシック" w:hAnsi="ＭＳ ゴシック"/>
          <w:sz w:val="24"/>
        </w:rPr>
      </w:pPr>
      <w:r w:rsidRPr="00BE1D68">
        <w:rPr>
          <w:rFonts w:ascii="ＭＳ ゴシック" w:eastAsia="ＭＳ ゴシック" w:hAnsi="ＭＳ ゴシック"/>
          <w:sz w:val="24"/>
        </w:rPr>
        <w:t xml:space="preserve">　５）研修の記録</w:t>
      </w:r>
    </w:p>
    <w:p w14:paraId="10DF7C1B" w14:textId="77777777" w:rsidR="00BE1D68" w:rsidRPr="00BE1D68" w:rsidRDefault="00BE1D68" w:rsidP="0053148E">
      <w:pPr>
        <w:ind w:left="567" w:hanging="284"/>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医療放射線安全管理責任者は、</w:t>
      </w:r>
      <w:r w:rsidRPr="00BE1D68">
        <w:rPr>
          <w:rFonts w:ascii="ＭＳ ゴシック" w:eastAsia="ＭＳ ゴシック" w:hAnsi="ＭＳ ゴシック"/>
          <w:sz w:val="24"/>
        </w:rPr>
        <w:t>研修を実施したときは、開催日時、受講者氏名、研修項目等を記録し保存する。</w:t>
      </w:r>
    </w:p>
    <w:p w14:paraId="68A8CC7B" w14:textId="77777777" w:rsidR="003E4C0C" w:rsidRDefault="003E4C0C" w:rsidP="003E4C0C">
      <w:pPr>
        <w:rPr>
          <w:rFonts w:ascii="ＭＳ ゴシック" w:eastAsia="ＭＳ ゴシック" w:hAnsi="ＭＳ ゴシック"/>
          <w:sz w:val="24"/>
        </w:rPr>
      </w:pPr>
    </w:p>
    <w:p w14:paraId="2EB97F20" w14:textId="77777777" w:rsidR="008E6812" w:rsidRDefault="008E6812" w:rsidP="003E4C0C">
      <w:pPr>
        <w:rPr>
          <w:rFonts w:ascii="ＭＳ ゴシック" w:eastAsia="ＭＳ ゴシック" w:hAnsi="ＭＳ ゴシック"/>
          <w:sz w:val="24"/>
        </w:rPr>
      </w:pPr>
    </w:p>
    <w:p w14:paraId="1D4EAC71" w14:textId="77777777" w:rsidR="008E6812" w:rsidRDefault="008E6812" w:rsidP="003E4C0C">
      <w:pPr>
        <w:rPr>
          <w:rFonts w:ascii="ＭＳ ゴシック" w:eastAsia="ＭＳ ゴシック" w:hAnsi="ＭＳ ゴシック"/>
          <w:sz w:val="24"/>
        </w:rPr>
      </w:pPr>
    </w:p>
    <w:p w14:paraId="6E3A3F45" w14:textId="77777777" w:rsidR="008E6812" w:rsidRDefault="008E6812" w:rsidP="003E4C0C">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3E4C0C" w:rsidRPr="00BE1D68" w14:paraId="3839A20B" w14:textId="77777777" w:rsidTr="004909FA">
        <w:tc>
          <w:tcPr>
            <w:tcW w:w="9552" w:type="dxa"/>
            <w:shd w:val="clear" w:color="auto" w:fill="auto"/>
          </w:tcPr>
          <w:p w14:paraId="4B9A1A33" w14:textId="77777777" w:rsidR="003E4C0C" w:rsidRPr="00BE1D68" w:rsidRDefault="002A14E7" w:rsidP="003E4C0C">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研修方法は、</w:t>
            </w:r>
            <w:r w:rsidR="003E4C0C" w:rsidRPr="00BE1D68">
              <w:rPr>
                <w:rFonts w:ascii="ＭＳ ゴシック" w:eastAsia="ＭＳ ゴシック" w:hAnsi="ＭＳ ゴシック"/>
                <w:sz w:val="24"/>
              </w:rPr>
              <w:t>各施設の事情に応じて</w:t>
            </w:r>
            <w:r w:rsidRPr="00BE1D68">
              <w:rPr>
                <w:rFonts w:ascii="ＭＳ ゴシック" w:eastAsia="ＭＳ ゴシック" w:hAnsi="ＭＳ ゴシック"/>
                <w:sz w:val="24"/>
              </w:rPr>
              <w:t>検討し</w:t>
            </w:r>
            <w:r w:rsidR="003E4C0C" w:rsidRPr="00BE1D68">
              <w:rPr>
                <w:rFonts w:ascii="ＭＳ ゴシック" w:eastAsia="ＭＳ ゴシック" w:hAnsi="ＭＳ ゴシック"/>
                <w:sz w:val="24"/>
              </w:rPr>
              <w:t>、記載すること</w:t>
            </w:r>
            <w:r w:rsidR="003E4C0C" w:rsidRPr="00BE1D68">
              <w:rPr>
                <w:rFonts w:ascii="ＭＳ ゴシック" w:eastAsia="ＭＳ ゴシック" w:hAnsi="ＭＳ ゴシック" w:hint="eastAsia"/>
                <w:sz w:val="24"/>
              </w:rPr>
              <w:t>。</w:t>
            </w:r>
          </w:p>
          <w:p w14:paraId="71EBF229" w14:textId="77777777" w:rsidR="003E4C0C" w:rsidRPr="00BE1D68" w:rsidRDefault="003E4C0C" w:rsidP="003E4C0C">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施設内で研修を行う場合は、</w:t>
            </w:r>
            <w:r w:rsidRPr="00BE1D68">
              <w:rPr>
                <w:rFonts w:ascii="ＭＳ ゴシック" w:eastAsia="ＭＳ ゴシック" w:hAnsi="ＭＳ ゴシック" w:hint="eastAsia"/>
                <w:sz w:val="24"/>
              </w:rPr>
              <w:t>既に研修を受講している</w:t>
            </w:r>
            <w:r w:rsidR="002C3780" w:rsidRPr="00BE1D68">
              <w:rPr>
                <w:rFonts w:ascii="ＭＳ ゴシック" w:eastAsia="ＭＳ ゴシック" w:hAnsi="ＭＳ ゴシック" w:hint="eastAsia"/>
                <w:sz w:val="24"/>
              </w:rPr>
              <w:t>者、放射線管理士、放射線機器管理士、放射線被ばく相談員</w:t>
            </w:r>
            <w:r w:rsidRPr="00BE1D68">
              <w:rPr>
                <w:rFonts w:ascii="ＭＳ ゴシック" w:eastAsia="ＭＳ ゴシック" w:hAnsi="ＭＳ ゴシック" w:hint="eastAsia"/>
                <w:sz w:val="24"/>
              </w:rPr>
              <w:t>など放射線診療について十分な実務経験及び知識を有する者が研修の講師役や説明役を担当すること。ただし、放射線診療の正当化に関する事項に係る研修については、医師又は歯科医師が講師役や説明役を担当すること。</w:t>
            </w:r>
          </w:p>
          <w:p w14:paraId="03B614B8" w14:textId="77777777" w:rsidR="00BE1D68" w:rsidRPr="00BE1D68" w:rsidRDefault="00BE1D68" w:rsidP="00BE1D68">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外部の研修会を利用する場合は明示しておくこと。</w:t>
            </w:r>
          </w:p>
          <w:p w14:paraId="7B459A33" w14:textId="77777777" w:rsidR="00BE1D68" w:rsidRPr="00BE1D68" w:rsidRDefault="00BE1D68" w:rsidP="00BE1D68">
            <w:pPr>
              <w:rPr>
                <w:rFonts w:ascii="ＭＳ ゴシック" w:eastAsia="ＭＳ ゴシック" w:hAnsi="ＭＳ ゴシック"/>
                <w:sz w:val="24"/>
              </w:rPr>
            </w:pPr>
          </w:p>
        </w:tc>
      </w:tr>
    </w:tbl>
    <w:p w14:paraId="160A623B" w14:textId="77777777" w:rsidR="003E4C0C" w:rsidRPr="00BE1D68" w:rsidRDefault="003E4C0C" w:rsidP="003E4C0C">
      <w:pPr>
        <w:rPr>
          <w:rFonts w:ascii="ＭＳ ゴシック" w:eastAsia="ＭＳ ゴシック" w:hAnsi="ＭＳ ゴシック"/>
          <w:sz w:val="24"/>
        </w:rPr>
      </w:pPr>
    </w:p>
    <w:p w14:paraId="276729EE" w14:textId="77777777" w:rsidR="00926E73" w:rsidRDefault="00926E73" w:rsidP="00EB22FF">
      <w:pPr>
        <w:ind w:left="720" w:hangingChars="300" w:hanging="720"/>
        <w:rPr>
          <w:rFonts w:ascii="ＭＳ ゴシック" w:eastAsia="ＭＳ ゴシック" w:hAnsi="ＭＳ ゴシック"/>
          <w:sz w:val="24"/>
        </w:rPr>
      </w:pPr>
    </w:p>
    <w:p w14:paraId="3BC067A7" w14:textId="77777777" w:rsidR="000013CE" w:rsidRDefault="000013CE" w:rsidP="00EB22FF">
      <w:pPr>
        <w:ind w:left="720" w:hangingChars="300" w:hanging="720"/>
        <w:rPr>
          <w:rFonts w:ascii="ＭＳ ゴシック" w:eastAsia="ＭＳ ゴシック" w:hAnsi="ＭＳ ゴシック"/>
          <w:sz w:val="24"/>
        </w:rPr>
      </w:pPr>
    </w:p>
    <w:p w14:paraId="5F55437D" w14:textId="77777777" w:rsidR="000013CE" w:rsidRDefault="000013CE" w:rsidP="00EB22FF">
      <w:pPr>
        <w:ind w:left="720" w:hangingChars="300" w:hanging="720"/>
        <w:rPr>
          <w:rFonts w:ascii="ＭＳ ゴシック" w:eastAsia="ＭＳ ゴシック" w:hAnsi="ＭＳ ゴシック"/>
          <w:sz w:val="24"/>
        </w:rPr>
      </w:pPr>
    </w:p>
    <w:p w14:paraId="650AF9BC" w14:textId="77777777" w:rsidR="000013CE" w:rsidRDefault="000013CE" w:rsidP="00EB22FF">
      <w:pPr>
        <w:ind w:left="720" w:hangingChars="300" w:hanging="720"/>
        <w:rPr>
          <w:rFonts w:ascii="ＭＳ ゴシック" w:eastAsia="ＭＳ ゴシック" w:hAnsi="ＭＳ ゴシック"/>
          <w:sz w:val="24"/>
        </w:rPr>
      </w:pPr>
    </w:p>
    <w:p w14:paraId="711B8DA4" w14:textId="77777777" w:rsidR="000013CE" w:rsidRDefault="000013CE" w:rsidP="00EB22FF">
      <w:pPr>
        <w:ind w:left="720" w:hangingChars="300" w:hanging="720"/>
        <w:rPr>
          <w:rFonts w:ascii="ＭＳ ゴシック" w:eastAsia="ＭＳ ゴシック" w:hAnsi="ＭＳ ゴシック"/>
          <w:sz w:val="24"/>
        </w:rPr>
      </w:pPr>
    </w:p>
    <w:p w14:paraId="4915BF71" w14:textId="77777777" w:rsidR="000013CE" w:rsidRPr="00BE1D68" w:rsidRDefault="000013CE" w:rsidP="00EB22FF">
      <w:pPr>
        <w:ind w:left="720" w:hangingChars="300" w:hanging="720"/>
        <w:rPr>
          <w:rFonts w:ascii="ＭＳ ゴシック" w:eastAsia="ＭＳ ゴシック" w:hAnsi="ＭＳ ゴシック"/>
          <w:sz w:val="24"/>
        </w:rPr>
      </w:pPr>
    </w:p>
    <w:p w14:paraId="625E3D6C" w14:textId="77777777" w:rsidR="00FA08C2" w:rsidRPr="00BE1D68" w:rsidRDefault="00FA08C2" w:rsidP="00EB22FF">
      <w:pPr>
        <w:ind w:left="720" w:hangingChars="300" w:hanging="720"/>
        <w:rPr>
          <w:rFonts w:ascii="ＭＳ ゴシック" w:eastAsia="ＭＳ ゴシック" w:hAnsi="ＭＳ ゴシック"/>
          <w:sz w:val="24"/>
        </w:rPr>
      </w:pPr>
    </w:p>
    <w:p w14:paraId="54673D3D" w14:textId="77777777" w:rsidR="001F12EA" w:rsidRPr="00BE1D68" w:rsidRDefault="001F12EA" w:rsidP="00243551">
      <w:pPr>
        <w:autoSpaceDE w:val="0"/>
        <w:autoSpaceDN w:val="0"/>
        <w:adjustRightInd w:val="0"/>
        <w:ind w:leftChars="1" w:left="284" w:hangingChars="117" w:hanging="282"/>
        <w:jc w:val="left"/>
        <w:rPr>
          <w:rFonts w:ascii="ＭＳ ゴシック" w:eastAsia="ＭＳ ゴシック" w:hAnsi="ＭＳ ゴシック"/>
          <w:b/>
          <w:sz w:val="24"/>
        </w:rPr>
      </w:pPr>
      <w:r w:rsidRPr="00BE1D68">
        <w:rPr>
          <w:rFonts w:ascii="ＭＳ ゴシック" w:eastAsia="ＭＳ ゴシック" w:hAnsi="ＭＳ ゴシック"/>
          <w:b/>
          <w:sz w:val="24"/>
        </w:rPr>
        <w:lastRenderedPageBreak/>
        <w:t>４．</w:t>
      </w:r>
      <w:r w:rsidR="00243551" w:rsidRPr="00BE1D68">
        <w:rPr>
          <w:rFonts w:ascii="ＭＳ ゴシック" w:eastAsia="ＭＳ ゴシック" w:hAnsi="ＭＳ ゴシック" w:cs="@IPAmj明朝"/>
          <w:b/>
          <w:kern w:val="0"/>
          <w:sz w:val="24"/>
        </w:rPr>
        <w:t>診療用</w:t>
      </w:r>
      <w:r w:rsidRPr="00BE1D68">
        <w:rPr>
          <w:rFonts w:ascii="ＭＳ ゴシック" w:eastAsia="ＭＳ ゴシック" w:hAnsi="ＭＳ ゴシック" w:cs="@IPAmj明朝"/>
          <w:b/>
          <w:kern w:val="0"/>
          <w:sz w:val="24"/>
        </w:rPr>
        <w:t>放射線</w:t>
      </w:r>
      <w:r w:rsidR="002C3780" w:rsidRPr="00BE1D68">
        <w:rPr>
          <w:rFonts w:ascii="ＭＳ ゴシック" w:eastAsia="ＭＳ ゴシック" w:hAnsi="ＭＳ ゴシック" w:cs="@IPAmj明朝"/>
          <w:b/>
          <w:kern w:val="0"/>
          <w:sz w:val="24"/>
        </w:rPr>
        <w:t>の安全利用を</w:t>
      </w:r>
      <w:r w:rsidRPr="00BE1D68">
        <w:rPr>
          <w:rFonts w:ascii="ＭＳ ゴシック" w:eastAsia="ＭＳ ゴシック" w:hAnsi="ＭＳ ゴシック" w:cs="@IPAmj明朝"/>
          <w:b/>
          <w:kern w:val="0"/>
          <w:sz w:val="24"/>
        </w:rPr>
        <w:t>目的とした改善のための方策に関する基本方針</w:t>
      </w:r>
    </w:p>
    <w:p w14:paraId="17A5214F" w14:textId="77777777" w:rsidR="000914D8" w:rsidRPr="00BE1D68" w:rsidRDefault="00862908" w:rsidP="001F12EA">
      <w:pPr>
        <w:rPr>
          <w:rFonts w:ascii="ＭＳ ゴシック" w:eastAsia="ＭＳ ゴシック" w:hAnsi="ＭＳ ゴシック"/>
          <w:sz w:val="24"/>
        </w:rPr>
      </w:pPr>
      <w:r w:rsidRPr="00BE1D68">
        <w:rPr>
          <w:rFonts w:ascii="ＭＳ ゴシック" w:eastAsia="ＭＳ ゴシック" w:hAnsi="ＭＳ ゴシック" w:hint="eastAsia"/>
          <w:sz w:val="24"/>
        </w:rPr>
        <w:t xml:space="preserve">　</w:t>
      </w:r>
      <w:r w:rsidR="000914D8" w:rsidRPr="00BE1D68">
        <w:rPr>
          <w:rFonts w:ascii="ＭＳ ゴシック" w:eastAsia="ＭＳ ゴシック" w:hAnsi="ＭＳ ゴシック" w:hint="eastAsia"/>
          <w:sz w:val="24"/>
        </w:rPr>
        <w:t>医療放射線安全管理責任者は、</w:t>
      </w:r>
      <w:r w:rsidR="000914D8" w:rsidRPr="00687A51">
        <w:rPr>
          <w:rFonts w:ascii="ＭＳ ゴシック" w:eastAsia="ＭＳ ゴシック" w:hAnsi="ＭＳ ゴシック" w:hint="eastAsia"/>
          <w:color w:val="00B050"/>
          <w:sz w:val="24"/>
        </w:rPr>
        <w:t>放射線管理士、放射線機器管理士</w:t>
      </w:r>
      <w:r w:rsidR="000914D8" w:rsidRPr="00BE1D68">
        <w:rPr>
          <w:rFonts w:ascii="ＭＳ ゴシック" w:eastAsia="ＭＳ ゴシック" w:hAnsi="ＭＳ ゴシック" w:hint="eastAsia"/>
          <w:sz w:val="24"/>
        </w:rPr>
        <w:t>等と</w:t>
      </w:r>
      <w:r w:rsidR="009C0A30" w:rsidRPr="00BE1D68">
        <w:rPr>
          <w:rFonts w:ascii="ＭＳ ゴシック" w:eastAsia="ＭＳ ゴシック" w:hAnsi="ＭＳ ゴシック" w:hint="eastAsia"/>
          <w:sz w:val="24"/>
        </w:rPr>
        <w:t>協働</w:t>
      </w:r>
      <w:r w:rsidR="000914D8" w:rsidRPr="00BE1D68">
        <w:rPr>
          <w:rFonts w:ascii="ＭＳ ゴシック" w:eastAsia="ＭＳ ゴシック" w:hAnsi="ＭＳ ゴシック" w:hint="eastAsia"/>
          <w:sz w:val="24"/>
        </w:rPr>
        <w:t>し、</w:t>
      </w:r>
      <w:r w:rsidR="00D16418" w:rsidRPr="00BE1D68">
        <w:rPr>
          <w:rFonts w:ascii="ＭＳ ゴシック" w:eastAsia="ＭＳ ゴシック" w:hAnsi="ＭＳ ゴシック" w:hint="eastAsia"/>
          <w:sz w:val="24"/>
        </w:rPr>
        <w:t>放射線診療を受ける者の被ばく線量に対して医療目的や画質等とのバランスを考慮</w:t>
      </w:r>
      <w:r w:rsidR="00E21E02" w:rsidRPr="00BE1D68">
        <w:rPr>
          <w:rFonts w:ascii="ＭＳ ゴシック" w:eastAsia="ＭＳ ゴシック" w:hAnsi="ＭＳ ゴシック" w:hint="eastAsia"/>
          <w:sz w:val="24"/>
        </w:rPr>
        <w:t>した上で、関係学会の策定したガイドライン等を参考に、</w:t>
      </w:r>
      <w:r w:rsidR="002C39E9">
        <w:rPr>
          <w:rFonts w:ascii="ＭＳ ゴシック" w:eastAsia="ＭＳ ゴシック" w:hAnsi="ＭＳ ゴシック" w:hint="eastAsia"/>
          <w:sz w:val="24"/>
        </w:rPr>
        <w:t>次により対象となる放射線診療機器等の線量を評価し最適化の検討を行い</w:t>
      </w:r>
      <w:r w:rsidR="00D16418" w:rsidRPr="00BE1D68">
        <w:rPr>
          <w:rFonts w:ascii="ＭＳ ゴシック" w:eastAsia="ＭＳ ゴシック" w:hAnsi="ＭＳ ゴシック" w:hint="eastAsia"/>
          <w:sz w:val="24"/>
        </w:rPr>
        <w:t>（線量管理）</w:t>
      </w:r>
      <w:r w:rsidR="002C39E9">
        <w:rPr>
          <w:rFonts w:ascii="ＭＳ ゴシック" w:eastAsia="ＭＳ ゴシック" w:hAnsi="ＭＳ ゴシック" w:hint="eastAsia"/>
          <w:sz w:val="24"/>
        </w:rPr>
        <w:t>、</w:t>
      </w:r>
      <w:r w:rsidR="00D16418" w:rsidRPr="00BE1D68">
        <w:rPr>
          <w:rFonts w:ascii="ＭＳ ゴシック" w:eastAsia="ＭＳ ゴシック" w:hAnsi="ＭＳ ゴシック" w:hint="eastAsia"/>
          <w:sz w:val="24"/>
        </w:rPr>
        <w:t>及び放射線診療を受ける者に対する放射線診療機器等の線量を適正に管理するために放射線診療を受ける者の被ばく線量等を記録する（線量記録）</w:t>
      </w:r>
      <w:r w:rsidR="000914D8" w:rsidRPr="00BE1D68">
        <w:rPr>
          <w:rFonts w:ascii="ＭＳ ゴシック" w:eastAsia="ＭＳ ゴシック" w:hAnsi="ＭＳ ゴシック" w:hint="eastAsia"/>
          <w:sz w:val="24"/>
        </w:rPr>
        <w:t>。</w:t>
      </w:r>
    </w:p>
    <w:p w14:paraId="34FB8680" w14:textId="77777777" w:rsidR="00D16418" w:rsidRPr="00BE1D68" w:rsidRDefault="00D16418" w:rsidP="001F12EA">
      <w:pPr>
        <w:rPr>
          <w:rFonts w:ascii="ＭＳ ゴシック" w:eastAsia="ＭＳ ゴシック" w:hAnsi="ＭＳ ゴシック"/>
          <w:sz w:val="24"/>
        </w:rPr>
      </w:pPr>
    </w:p>
    <w:p w14:paraId="3063BC2F" w14:textId="77777777" w:rsidR="00D16418" w:rsidRDefault="00D16418" w:rsidP="001F12EA">
      <w:pPr>
        <w:rPr>
          <w:rFonts w:ascii="ＭＳ ゴシック" w:eastAsia="ＭＳ ゴシック" w:hAnsi="ＭＳ ゴシック"/>
          <w:sz w:val="24"/>
        </w:rPr>
      </w:pPr>
      <w:r w:rsidRPr="00BE1D68">
        <w:rPr>
          <w:rFonts w:ascii="ＭＳ ゴシック" w:eastAsia="ＭＳ ゴシック" w:hAnsi="ＭＳ ゴシック"/>
          <w:sz w:val="24"/>
        </w:rPr>
        <w:t xml:space="preserve">　１）</w:t>
      </w:r>
      <w:r w:rsidRPr="00BE1D68">
        <w:rPr>
          <w:rFonts w:ascii="ＭＳ ゴシック" w:eastAsia="ＭＳ ゴシック" w:hAnsi="ＭＳ ゴシック" w:hint="eastAsia"/>
          <w:sz w:val="24"/>
        </w:rPr>
        <w:t>線量管理及び線量記録の対象となる放射線診療機器等</w:t>
      </w:r>
    </w:p>
    <w:p w14:paraId="7D372F30" w14:textId="77777777" w:rsidR="00C22947" w:rsidRPr="00BE1D68" w:rsidRDefault="00C22947" w:rsidP="001F12EA">
      <w:pPr>
        <w:rPr>
          <w:rFonts w:ascii="ＭＳ ゴシック" w:eastAsia="ＭＳ ゴシック" w:hAnsi="ＭＳ ゴシック"/>
          <w:sz w:val="24"/>
        </w:rPr>
      </w:pPr>
      <w:r>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線量管理及び線量記録の対象となる放射線診療機器等</w:t>
      </w:r>
      <w:r>
        <w:rPr>
          <w:rFonts w:ascii="ＭＳ ゴシック" w:eastAsia="ＭＳ ゴシック" w:hAnsi="ＭＳ ゴシック" w:hint="eastAsia"/>
          <w:sz w:val="24"/>
        </w:rPr>
        <w:t>は、次の通りとする。</w:t>
      </w:r>
    </w:p>
    <w:p w14:paraId="491A35A7" w14:textId="77777777" w:rsidR="00862908" w:rsidRPr="00687A51" w:rsidRDefault="00862908" w:rsidP="00B4065C">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BE1D68">
        <w:rPr>
          <w:rFonts w:ascii="ＭＳ ゴシック" w:eastAsia="ＭＳ ゴシック" w:hAnsi="ＭＳ ゴシック"/>
          <w:sz w:val="24"/>
        </w:rPr>
        <w:t xml:space="preserve">　</w:t>
      </w:r>
      <w:r w:rsidRPr="00687A51">
        <w:rPr>
          <w:rFonts w:ascii="ＭＳ ゴシック" w:eastAsia="ＭＳ ゴシック" w:hAnsi="ＭＳ ゴシック"/>
          <w:color w:val="00B050"/>
          <w:sz w:val="24"/>
        </w:rPr>
        <w:t>移動型デジタル式循環器用Ｘ線透視診断装置</w:t>
      </w:r>
    </w:p>
    <w:p w14:paraId="0D893332" w14:textId="77777777" w:rsidR="00862908" w:rsidRPr="00687A51" w:rsidRDefault="00862908" w:rsidP="00B4065C">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687A51">
        <w:rPr>
          <w:rFonts w:ascii="ＭＳ ゴシック" w:eastAsia="ＭＳ ゴシック" w:hAnsi="ＭＳ ゴシック"/>
          <w:color w:val="00B050"/>
          <w:sz w:val="24"/>
        </w:rPr>
        <w:t xml:space="preserve">　移動型アナログ式循環器用Ｘ線透視診断装置</w:t>
      </w:r>
    </w:p>
    <w:p w14:paraId="637DAB60" w14:textId="77777777" w:rsidR="00862908" w:rsidRPr="00687A51" w:rsidRDefault="00862908" w:rsidP="00B4065C">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687A51">
        <w:rPr>
          <w:rFonts w:ascii="ＭＳ ゴシック" w:eastAsia="ＭＳ ゴシック" w:hAnsi="ＭＳ ゴシック"/>
          <w:color w:val="00B050"/>
          <w:sz w:val="24"/>
        </w:rPr>
        <w:t xml:space="preserve">　据置型デジタル式循環器用Ｘ線透視診断装置</w:t>
      </w:r>
    </w:p>
    <w:p w14:paraId="67247423" w14:textId="77777777" w:rsidR="00862908" w:rsidRPr="00687A51" w:rsidRDefault="00862908" w:rsidP="00B4065C">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687A51">
        <w:rPr>
          <w:rFonts w:ascii="ＭＳ ゴシック" w:eastAsia="ＭＳ ゴシック" w:hAnsi="ＭＳ ゴシック"/>
          <w:color w:val="00B050"/>
          <w:sz w:val="24"/>
        </w:rPr>
        <w:t xml:space="preserve">　据置型アナログ式循環器用Ｘ線透視診断装置</w:t>
      </w:r>
    </w:p>
    <w:p w14:paraId="7C8862FD" w14:textId="77777777" w:rsidR="00862908" w:rsidRPr="00687A51" w:rsidRDefault="00862908" w:rsidP="00B4065C">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687A51">
        <w:rPr>
          <w:rFonts w:ascii="ＭＳ ゴシック" w:eastAsia="ＭＳ ゴシック" w:hAnsi="ＭＳ ゴシック"/>
          <w:color w:val="00B050"/>
          <w:sz w:val="24"/>
        </w:rPr>
        <w:t xml:space="preserve">　Ｘ線ＣＴ組合せ型循環器Ｘ線診断装置</w:t>
      </w:r>
    </w:p>
    <w:p w14:paraId="174A82EB" w14:textId="77777777" w:rsidR="00862908" w:rsidRPr="00687A51" w:rsidRDefault="00862908" w:rsidP="00B4065C">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687A51">
        <w:rPr>
          <w:rFonts w:ascii="ＭＳ ゴシック" w:eastAsia="ＭＳ ゴシック" w:hAnsi="ＭＳ ゴシック"/>
          <w:color w:val="00B050"/>
          <w:sz w:val="24"/>
        </w:rPr>
        <w:t xml:space="preserve">　全身用Ｘ線ＣＴ診断装置</w:t>
      </w:r>
    </w:p>
    <w:p w14:paraId="208D205A" w14:textId="77777777" w:rsidR="00862908" w:rsidRPr="00687A51" w:rsidRDefault="00862908" w:rsidP="00B4065C">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687A51">
        <w:rPr>
          <w:rFonts w:ascii="ＭＳ ゴシック" w:eastAsia="ＭＳ ゴシック" w:hAnsi="ＭＳ ゴシック"/>
          <w:color w:val="00B050"/>
          <w:sz w:val="24"/>
        </w:rPr>
        <w:t xml:space="preserve">　Ｘ線ＣＴ組合せ型ポジトロンＣＴ装置</w:t>
      </w:r>
    </w:p>
    <w:p w14:paraId="611EF243" w14:textId="77777777" w:rsidR="00862908" w:rsidRPr="00687A51" w:rsidRDefault="00862908" w:rsidP="00B4065C">
      <w:pPr>
        <w:pStyle w:val="1"/>
        <w:numPr>
          <w:ilvl w:val="1"/>
          <w:numId w:val="8"/>
        </w:numPr>
        <w:ind w:leftChars="0" w:left="1134" w:firstLineChars="0" w:hanging="136"/>
        <w:jc w:val="both"/>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 xml:space="preserve">　Ｘ線ＣＴ組合せ型ＳＰＥＣＴ装置</w:t>
      </w:r>
    </w:p>
    <w:p w14:paraId="7B40DECF" w14:textId="77777777" w:rsidR="00106E79" w:rsidRPr="00687A51" w:rsidRDefault="00862908" w:rsidP="00106E79">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687A51">
        <w:rPr>
          <w:rFonts w:ascii="ＭＳ ゴシック" w:eastAsia="ＭＳ ゴシック" w:hAnsi="ＭＳ ゴシック"/>
          <w:color w:val="00B050"/>
          <w:sz w:val="24"/>
        </w:rPr>
        <w:t xml:space="preserve">　</w:t>
      </w:r>
      <w:r w:rsidRPr="00687A51">
        <w:rPr>
          <w:rFonts w:ascii="ＭＳ ゴシック" w:eastAsia="ＭＳ ゴシック" w:hAnsi="ＭＳ ゴシック"/>
          <w:color w:val="00B050"/>
          <w:sz w:val="24"/>
          <w:szCs w:val="24"/>
        </w:rPr>
        <w:t>陽電子断層撮影診療用放射性同位元素</w:t>
      </w:r>
    </w:p>
    <w:p w14:paraId="02B0AFAD" w14:textId="77777777" w:rsidR="00F271F3" w:rsidRPr="00687A51" w:rsidRDefault="00106E79" w:rsidP="00106E79">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687A51">
        <w:rPr>
          <w:rFonts w:ascii="ＭＳ ゴシック" w:eastAsia="ＭＳ ゴシック" w:hAnsi="ＭＳ ゴシック"/>
          <w:color w:val="00B050"/>
          <w:sz w:val="24"/>
          <w:szCs w:val="24"/>
        </w:rPr>
        <w:t xml:space="preserve">　</w:t>
      </w:r>
      <w:r w:rsidR="00862908" w:rsidRPr="00687A51">
        <w:rPr>
          <w:rFonts w:ascii="ＭＳ ゴシック" w:eastAsia="ＭＳ ゴシック" w:hAnsi="ＭＳ ゴシック"/>
          <w:color w:val="00B050"/>
          <w:sz w:val="24"/>
        </w:rPr>
        <w:t>診療用放射性同位元素</w:t>
      </w:r>
    </w:p>
    <w:p w14:paraId="4F5038B8" w14:textId="77777777" w:rsidR="00106E79" w:rsidRPr="00BE1D68" w:rsidRDefault="00106E79" w:rsidP="00106E79">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106E79" w:rsidRPr="00BE1D68" w14:paraId="2D291B1E" w14:textId="77777777" w:rsidTr="0001193A">
        <w:tc>
          <w:tcPr>
            <w:tcW w:w="9552" w:type="dxa"/>
            <w:shd w:val="clear" w:color="auto" w:fill="auto"/>
          </w:tcPr>
          <w:p w14:paraId="539CBF84" w14:textId="77777777" w:rsidR="00F239F0" w:rsidRPr="00BE1D68" w:rsidRDefault="00F239F0" w:rsidP="007A5AC2">
            <w:pPr>
              <w:numPr>
                <w:ilvl w:val="0"/>
                <w:numId w:val="15"/>
              </w:numPr>
              <w:rPr>
                <w:rFonts w:ascii="ＭＳ ゴシック" w:eastAsia="ＭＳ ゴシック" w:hAnsi="ＭＳ ゴシック"/>
                <w:sz w:val="24"/>
              </w:rPr>
            </w:pPr>
            <w:r w:rsidRPr="00BE1D68">
              <w:rPr>
                <w:rFonts w:ascii="ＭＳ ゴシック" w:eastAsia="ＭＳ ゴシック" w:hAnsi="ＭＳ ゴシック" w:hint="eastAsia"/>
                <w:sz w:val="24"/>
              </w:rPr>
              <w:t>対象となる放射線診療機器等</w:t>
            </w:r>
            <w:r w:rsidRPr="00BE1D68">
              <w:rPr>
                <w:rFonts w:ascii="ＭＳ ゴシック" w:eastAsia="ＭＳ ゴシック" w:hAnsi="ＭＳ ゴシック"/>
                <w:sz w:val="24"/>
              </w:rPr>
              <w:t>は、各施設の保有状況に応じて記載すること。</w:t>
            </w:r>
          </w:p>
          <w:p w14:paraId="3F6BFF2C" w14:textId="77777777" w:rsidR="00106E79" w:rsidRPr="00BE1D68" w:rsidRDefault="00106E79" w:rsidP="007A5AC2">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上記以外の放射線診療機器についても、各施設の必要に応じて、医療被ばくの線量</w:t>
            </w:r>
            <w:r w:rsidR="007A5AC2" w:rsidRPr="00BE1D68">
              <w:rPr>
                <w:rFonts w:ascii="ＭＳ ゴシック" w:eastAsia="ＭＳ ゴシック" w:hAnsi="ＭＳ ゴシック"/>
                <w:sz w:val="24"/>
              </w:rPr>
              <w:t>管理及び</w:t>
            </w:r>
            <w:r w:rsidRPr="00BE1D68">
              <w:rPr>
                <w:rFonts w:ascii="ＭＳ ゴシック" w:eastAsia="ＭＳ ゴシック" w:hAnsi="ＭＳ ゴシック"/>
                <w:sz w:val="24"/>
              </w:rPr>
              <w:t>線量記録を行うこと</w:t>
            </w:r>
            <w:r w:rsidR="00D16418" w:rsidRPr="00BE1D68">
              <w:rPr>
                <w:rFonts w:ascii="ＭＳ ゴシック" w:eastAsia="ＭＳ ゴシック" w:hAnsi="ＭＳ ゴシック"/>
                <w:sz w:val="24"/>
              </w:rPr>
              <w:t>が望ましい</w:t>
            </w:r>
            <w:r w:rsidR="007A5AC2" w:rsidRPr="00BE1D68">
              <w:rPr>
                <w:rFonts w:ascii="ＭＳ ゴシック" w:eastAsia="ＭＳ ゴシック" w:hAnsi="ＭＳ ゴシック" w:hint="eastAsia"/>
                <w:sz w:val="24"/>
              </w:rPr>
              <w:t>。</w:t>
            </w:r>
          </w:p>
        </w:tc>
      </w:tr>
    </w:tbl>
    <w:p w14:paraId="1D022977" w14:textId="77777777" w:rsidR="00106E79" w:rsidRPr="00BE1D68" w:rsidRDefault="00106E79" w:rsidP="00106E79">
      <w:pPr>
        <w:rPr>
          <w:rFonts w:ascii="ＭＳ ゴシック" w:eastAsia="ＭＳ ゴシック" w:hAnsi="ＭＳ ゴシック"/>
          <w:sz w:val="24"/>
        </w:rPr>
      </w:pPr>
    </w:p>
    <w:p w14:paraId="7332CCC0" w14:textId="77777777" w:rsidR="008E6812" w:rsidRPr="00BE1D68" w:rsidRDefault="008E6812" w:rsidP="00F271F3">
      <w:pPr>
        <w:rPr>
          <w:rFonts w:ascii="ＭＳ ゴシック" w:eastAsia="ＭＳ ゴシック" w:hAnsi="ＭＳ ゴシック"/>
          <w:sz w:val="24"/>
        </w:rPr>
      </w:pPr>
    </w:p>
    <w:p w14:paraId="7EE5DEF4" w14:textId="77777777" w:rsidR="00D16418" w:rsidRDefault="00D16418" w:rsidP="00BA7B3C">
      <w:pPr>
        <w:ind w:firstLineChars="100" w:firstLine="240"/>
        <w:rPr>
          <w:rFonts w:ascii="ＭＳ ゴシック" w:eastAsia="ＭＳ ゴシック" w:hAnsi="ＭＳ ゴシック"/>
          <w:sz w:val="24"/>
        </w:rPr>
      </w:pPr>
      <w:r w:rsidRPr="00BE1D68">
        <w:rPr>
          <w:rFonts w:ascii="ＭＳ ゴシック" w:eastAsia="ＭＳ ゴシック" w:hAnsi="ＭＳ ゴシック"/>
          <w:sz w:val="24"/>
        </w:rPr>
        <w:t>２）線量管理</w:t>
      </w:r>
    </w:p>
    <w:p w14:paraId="53A7248F" w14:textId="77777777" w:rsidR="00C22947" w:rsidRDefault="00C22947" w:rsidP="00BA7B3C">
      <w:pPr>
        <w:ind w:firstLineChars="100" w:firstLine="240"/>
        <w:rPr>
          <w:rFonts w:ascii="ＭＳ ゴシック" w:eastAsia="ＭＳ ゴシック" w:hAnsi="ＭＳ ゴシック"/>
          <w:sz w:val="24"/>
        </w:rPr>
      </w:pPr>
      <w:r>
        <w:rPr>
          <w:rFonts w:ascii="ＭＳ ゴシック" w:eastAsia="ＭＳ ゴシック" w:hAnsi="ＭＳ ゴシック"/>
          <w:sz w:val="24"/>
        </w:rPr>
        <w:t>（１）線量管理の実施方法</w:t>
      </w:r>
    </w:p>
    <w:p w14:paraId="4E326DC5" w14:textId="77777777" w:rsidR="00C22947" w:rsidRPr="00BE1D68" w:rsidRDefault="00C22947" w:rsidP="00BA7B3C">
      <w:pPr>
        <w:ind w:firstLineChars="100" w:firstLine="240"/>
        <w:rPr>
          <w:rFonts w:ascii="ＭＳ ゴシック" w:eastAsia="ＭＳ ゴシック" w:hAnsi="ＭＳ ゴシック"/>
          <w:sz w:val="24"/>
        </w:rPr>
      </w:pPr>
      <w:r>
        <w:rPr>
          <w:rFonts w:ascii="ＭＳ ゴシック" w:eastAsia="ＭＳ ゴシック" w:hAnsi="ＭＳ ゴシック"/>
          <w:sz w:val="24"/>
        </w:rPr>
        <w:t xml:space="preserve">　　線量管理の実施方法は次の通りとする。</w:t>
      </w:r>
    </w:p>
    <w:p w14:paraId="7FAA0703" w14:textId="1E8A3109" w:rsidR="00D16418" w:rsidRPr="00BE1D68" w:rsidRDefault="00D16418" w:rsidP="00D16418">
      <w:pPr>
        <w:ind w:left="284"/>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医療放射線安全管理責任者は、</w:t>
      </w:r>
      <w:r w:rsidR="000B122B" w:rsidRPr="00687A51">
        <w:rPr>
          <w:rFonts w:ascii="ＭＳ ゴシック" w:eastAsia="ＭＳ ゴシック" w:hAnsi="ＭＳ ゴシック" w:hint="eastAsia"/>
          <w:color w:val="00B050"/>
          <w:sz w:val="24"/>
        </w:rPr>
        <w:t>放射線管理士、放射線機器管理士</w:t>
      </w:r>
      <w:r w:rsidR="000B122B" w:rsidRPr="00BE1D68">
        <w:rPr>
          <w:rFonts w:ascii="ＭＳ ゴシック" w:eastAsia="ＭＳ ゴシック" w:hAnsi="ＭＳ ゴシック" w:hint="eastAsia"/>
          <w:sz w:val="24"/>
        </w:rPr>
        <w:t>等と協働し、</w:t>
      </w:r>
      <w:r w:rsidR="0013001B" w:rsidRPr="00BE1D68">
        <w:rPr>
          <w:rFonts w:ascii="ＭＳ ゴシック" w:eastAsia="ＭＳ ゴシック" w:hAnsi="ＭＳ ゴシック"/>
          <w:sz w:val="24"/>
        </w:rPr>
        <w:t>医療被ばく研究情報ネットワーク（Japan Network for Research and Information on Medical Exposures: J-RIME）が策定した</w:t>
      </w:r>
      <w:r w:rsidRPr="00BE1D68">
        <w:rPr>
          <w:rFonts w:ascii="ＭＳ ゴシック" w:eastAsia="ＭＳ ゴシック" w:hAnsi="ＭＳ ゴシック" w:hint="eastAsia"/>
          <w:sz w:val="24"/>
        </w:rPr>
        <w:t>診断参考レベル</w:t>
      </w:r>
      <w:r w:rsidR="00140BC9" w:rsidRPr="00BE1D68">
        <w:rPr>
          <w:rFonts w:ascii="ＭＳ ゴシック" w:eastAsia="ＭＳ ゴシック" w:hAnsi="ＭＳ ゴシック" w:hint="eastAsia"/>
          <w:sz w:val="24"/>
        </w:rPr>
        <w:t>（</w:t>
      </w:r>
      <w:r w:rsidR="00140BC9" w:rsidRPr="00BE1D68">
        <w:rPr>
          <w:rFonts w:ascii="ＭＳ ゴシック" w:eastAsia="ＭＳ ゴシック" w:hAnsi="ＭＳ ゴシック"/>
          <w:sz w:val="24"/>
        </w:rPr>
        <w:t>以下「</w:t>
      </w:r>
      <w:r w:rsidR="002A54D2" w:rsidRPr="00BE1D68">
        <w:rPr>
          <w:rFonts w:ascii="ＭＳ ゴシック" w:eastAsia="ＭＳ ゴシック" w:hAnsi="ＭＳ ゴシック" w:hint="eastAsia"/>
          <w:sz w:val="24"/>
        </w:rPr>
        <w:t>DR</w:t>
      </w:r>
      <w:r w:rsidR="002A54D2" w:rsidRPr="00BE1D68">
        <w:rPr>
          <w:rFonts w:ascii="ＭＳ ゴシック" w:eastAsia="ＭＳ ゴシック" w:hAnsi="ＭＳ ゴシック"/>
          <w:sz w:val="24"/>
        </w:rPr>
        <w:t>Ls20</w:t>
      </w:r>
      <w:r w:rsidR="00396936">
        <w:rPr>
          <w:rFonts w:ascii="ＭＳ ゴシック" w:eastAsia="ＭＳ ゴシック" w:hAnsi="ＭＳ ゴシック" w:hint="eastAsia"/>
          <w:sz w:val="24"/>
        </w:rPr>
        <w:t>20</w:t>
      </w:r>
      <w:r w:rsidR="00140BC9" w:rsidRPr="00BE1D68">
        <w:rPr>
          <w:rFonts w:ascii="ＭＳ ゴシック" w:eastAsia="ＭＳ ゴシック" w:hAnsi="ＭＳ ゴシック"/>
          <w:sz w:val="24"/>
        </w:rPr>
        <w:t>」という。）</w:t>
      </w:r>
      <w:r w:rsidRPr="00BE1D68">
        <w:rPr>
          <w:rFonts w:ascii="ＭＳ ゴシック" w:eastAsia="ＭＳ ゴシック" w:hAnsi="ＭＳ ゴシック" w:hint="eastAsia"/>
          <w:sz w:val="24"/>
        </w:rPr>
        <w:t>を活用して線量を評価し、診療目</w:t>
      </w:r>
      <w:r w:rsidR="00305B72">
        <w:rPr>
          <w:rFonts w:ascii="ＭＳ ゴシック" w:eastAsia="ＭＳ ゴシック" w:hAnsi="ＭＳ ゴシック" w:hint="eastAsia"/>
          <w:sz w:val="24"/>
        </w:rPr>
        <w:t>的や画質等に関しても十分に考慮した上で、最適化を</w:t>
      </w:r>
      <w:r w:rsidR="00305B72" w:rsidRPr="00305B72">
        <w:rPr>
          <w:rFonts w:ascii="ＭＳ ゴシック" w:eastAsia="ＭＳ ゴシック" w:hAnsi="ＭＳ ゴシック" w:hint="eastAsia"/>
          <w:color w:val="00B050"/>
          <w:sz w:val="24"/>
        </w:rPr>
        <w:t>1年に1回以上</w:t>
      </w:r>
      <w:r w:rsidR="00CC1024" w:rsidRPr="00BE1D68">
        <w:rPr>
          <w:rFonts w:ascii="ＭＳ ゴシック" w:eastAsia="ＭＳ ゴシック" w:hAnsi="ＭＳ ゴシック" w:hint="eastAsia"/>
          <w:sz w:val="24"/>
        </w:rPr>
        <w:t>行う</w:t>
      </w:r>
      <w:r w:rsidRPr="00BE1D68">
        <w:rPr>
          <w:rFonts w:ascii="ＭＳ ゴシック" w:eastAsia="ＭＳ ゴシック" w:hAnsi="ＭＳ ゴシック" w:hint="eastAsia"/>
          <w:sz w:val="24"/>
        </w:rPr>
        <w:t>。</w:t>
      </w:r>
    </w:p>
    <w:p w14:paraId="38DC063C" w14:textId="5EE8BAD1" w:rsidR="00CC1024" w:rsidRPr="00BE1D68" w:rsidRDefault="00CC1024" w:rsidP="002A54D2">
      <w:pPr>
        <w:pStyle w:val="Default"/>
        <w:ind w:leftChars="135" w:left="283"/>
        <w:rPr>
          <w:rFonts w:hAnsi="ＭＳ ゴシック"/>
        </w:rPr>
      </w:pPr>
      <w:r w:rsidRPr="00BE1D68">
        <w:rPr>
          <w:rFonts w:hAnsi="ＭＳ ゴシック"/>
        </w:rPr>
        <w:t xml:space="preserve">　</w:t>
      </w:r>
      <w:r w:rsidR="005F5D47" w:rsidRPr="00BE1D68">
        <w:rPr>
          <w:rFonts w:hAnsi="ＭＳ ゴシック" w:hint="eastAsia"/>
        </w:rPr>
        <w:t>なお、線量を表示する機能を有しない</w:t>
      </w:r>
      <w:r w:rsidR="005F5D47" w:rsidRPr="00687A51">
        <w:rPr>
          <w:rFonts w:hAnsi="ＭＳ ゴシック" w:hint="eastAsia"/>
          <w:color w:val="00B050"/>
        </w:rPr>
        <w:t>◯◯装置、及び◯◯装置</w:t>
      </w:r>
      <w:r w:rsidR="005F5D47" w:rsidRPr="00BE1D68">
        <w:rPr>
          <w:rFonts w:hAnsi="ＭＳ ゴシック" w:hint="eastAsia"/>
        </w:rPr>
        <w:t>について</w:t>
      </w:r>
      <w:r w:rsidR="00396936">
        <w:rPr>
          <w:rFonts w:hAnsi="ＭＳ ゴシック" w:hint="eastAsia"/>
        </w:rPr>
        <w:t>、</w:t>
      </w:r>
      <w:r w:rsidR="002A54D2" w:rsidRPr="00BE1D68">
        <w:rPr>
          <w:rFonts w:hAnsi="ＭＳ ゴシック" w:hint="eastAsia"/>
        </w:rPr>
        <w:t>DR</w:t>
      </w:r>
      <w:r w:rsidR="002A54D2" w:rsidRPr="00BE1D68">
        <w:rPr>
          <w:rFonts w:hAnsi="ＭＳ ゴシック"/>
        </w:rPr>
        <w:t>Ls20</w:t>
      </w:r>
      <w:r w:rsidR="00396936">
        <w:rPr>
          <w:rFonts w:hAnsi="ＭＳ ゴシック" w:hint="eastAsia"/>
        </w:rPr>
        <w:t>20</w:t>
      </w:r>
      <w:r w:rsidR="005F5D47" w:rsidRPr="00BE1D68">
        <w:rPr>
          <w:rFonts w:hAnsi="ＭＳ ゴシック" w:hint="eastAsia"/>
        </w:rPr>
        <w:t>を参考に、撮影条件の見直し等の対応可能な範囲で線量を評価し、最適化を実施する</w:t>
      </w:r>
      <w:r w:rsidRPr="00BE1D68">
        <w:rPr>
          <w:rFonts w:hAnsi="ＭＳ ゴシック" w:cs="Times New Roman"/>
          <w:color w:val="auto"/>
        </w:rPr>
        <w:t>。</w:t>
      </w:r>
    </w:p>
    <w:p w14:paraId="6BE80748" w14:textId="77777777" w:rsidR="00CC1024" w:rsidRPr="00BE1D68" w:rsidRDefault="00CC1024" w:rsidP="00CC1024">
      <w:pPr>
        <w:pStyle w:val="Default"/>
        <w:ind w:leftChars="135" w:left="283"/>
        <w:rPr>
          <w:rFonts w:hAnsi="ＭＳ ゴシック"/>
        </w:rPr>
      </w:pPr>
      <w:r w:rsidRPr="00BE1D68">
        <w:rPr>
          <w:rFonts w:hAnsi="ＭＳ ゴシック" w:cs="Times New Roman"/>
          <w:color w:val="auto"/>
        </w:rPr>
        <w:t xml:space="preserve">　最適化を実施する場合には、</w:t>
      </w:r>
      <w:r w:rsidRPr="00BE1D68">
        <w:rPr>
          <w:rFonts w:hAnsi="ＭＳ ゴシック" w:hint="eastAsia"/>
        </w:rPr>
        <w:t>診療目的や画質等に関して十分に考慮する。</w:t>
      </w:r>
    </w:p>
    <w:p w14:paraId="3F6C4D0B" w14:textId="77777777" w:rsidR="002A54D2" w:rsidRPr="00BE1D68" w:rsidRDefault="002A54D2" w:rsidP="00CC1024">
      <w:pPr>
        <w:pStyle w:val="Default"/>
        <w:ind w:leftChars="135" w:left="283"/>
        <w:rPr>
          <w:rFonts w:hAnsi="ＭＳ ゴシック"/>
        </w:rPr>
      </w:pPr>
      <w:r w:rsidRPr="00BE1D68">
        <w:rPr>
          <w:rFonts w:hAnsi="ＭＳ ゴシック" w:cs="Times New Roman"/>
          <w:color w:val="auto"/>
        </w:rPr>
        <w:t xml:space="preserve">　</w:t>
      </w:r>
      <w:r w:rsidR="00BE1D68" w:rsidRPr="00BE1D68">
        <w:rPr>
          <w:rFonts w:hAnsi="ＭＳ ゴシック" w:cs="Times New Roman"/>
          <w:color w:val="auto"/>
        </w:rPr>
        <w:t>線量管理は、</w:t>
      </w:r>
      <w:r w:rsidRPr="00BE1D68">
        <w:rPr>
          <w:rFonts w:hAnsi="ＭＳ ゴシック" w:cs="Times New Roman"/>
          <w:color w:val="auto"/>
        </w:rPr>
        <w:t>検査種別に行うこと。</w:t>
      </w:r>
    </w:p>
    <w:p w14:paraId="38D46A73" w14:textId="77777777" w:rsidR="004973A3" w:rsidRPr="00BE1D68" w:rsidRDefault="004973A3" w:rsidP="00CC1024">
      <w:pPr>
        <w:pStyle w:val="Default"/>
        <w:ind w:leftChars="135" w:left="283"/>
        <w:rPr>
          <w:rFonts w:hAnsi="ＭＳ ゴシック" w:cs="Times New Roman"/>
          <w:color w:val="auto"/>
        </w:rPr>
      </w:pPr>
      <w:r w:rsidRPr="00BE1D68">
        <w:rPr>
          <w:rFonts w:hAnsi="ＭＳ ゴシック"/>
        </w:rPr>
        <w:t xml:space="preserve">　線量計を用いて線量測定を行う場合は、</w:t>
      </w:r>
      <w:r w:rsidR="00DA03B2" w:rsidRPr="00BE1D68">
        <w:rPr>
          <w:rFonts w:hAnsi="ＭＳ ゴシック"/>
        </w:rPr>
        <w:t>校正等線量計の管理を行うこと。</w:t>
      </w:r>
    </w:p>
    <w:p w14:paraId="4804943F" w14:textId="77777777" w:rsidR="000013CE" w:rsidRDefault="000013CE" w:rsidP="00CC1024">
      <w:pPr>
        <w:ind w:left="284"/>
        <w:rPr>
          <w:rFonts w:ascii="ＭＳ ゴシック" w:eastAsia="ＭＳ ゴシック" w:hAnsi="ＭＳ ゴシック"/>
          <w:sz w:val="24"/>
        </w:rPr>
      </w:pPr>
    </w:p>
    <w:p w14:paraId="17E0A0DA" w14:textId="77777777" w:rsidR="00D16418" w:rsidRPr="00BE1D68" w:rsidRDefault="00D16418" w:rsidP="00CC1024">
      <w:pPr>
        <w:ind w:left="284"/>
        <w:rPr>
          <w:rFonts w:ascii="ＭＳ ゴシック" w:eastAsia="ＭＳ ゴシック" w:hAnsi="ＭＳ ゴシック"/>
          <w:sz w:val="24"/>
        </w:rPr>
      </w:pPr>
      <w:r w:rsidRPr="00BE1D68">
        <w:rPr>
          <w:rFonts w:ascii="ＭＳ ゴシック" w:eastAsia="ＭＳ ゴシック" w:hAnsi="ＭＳ ゴシック"/>
          <w:sz w:val="24"/>
        </w:rPr>
        <w:t xml:space="preserve">　線量管理について、次に記すような場合は見直しを行う。</w:t>
      </w:r>
    </w:p>
    <w:p w14:paraId="1F878890" w14:textId="2153D871" w:rsidR="00D16418" w:rsidRPr="00BE1D68" w:rsidRDefault="002A54D2" w:rsidP="00D16418">
      <w:pPr>
        <w:numPr>
          <w:ilvl w:val="0"/>
          <w:numId w:val="16"/>
        </w:numPr>
        <w:rPr>
          <w:rFonts w:ascii="ＭＳ ゴシック" w:eastAsia="ＭＳ ゴシック" w:hAnsi="ＭＳ ゴシック"/>
          <w:sz w:val="24"/>
        </w:rPr>
      </w:pPr>
      <w:r w:rsidRPr="00BE1D68">
        <w:rPr>
          <w:rFonts w:ascii="ＭＳ ゴシック" w:eastAsia="ＭＳ ゴシック" w:hAnsi="ＭＳ ゴシック" w:hint="eastAsia"/>
          <w:sz w:val="24"/>
        </w:rPr>
        <w:t>DR</w:t>
      </w:r>
      <w:r w:rsidRPr="00BE1D68">
        <w:rPr>
          <w:rFonts w:ascii="ＭＳ ゴシック" w:eastAsia="ＭＳ ゴシック" w:hAnsi="ＭＳ ゴシック"/>
          <w:sz w:val="24"/>
        </w:rPr>
        <w:t>Ls20</w:t>
      </w:r>
      <w:r w:rsidR="00396936">
        <w:rPr>
          <w:rFonts w:ascii="ＭＳ ゴシック" w:eastAsia="ＭＳ ゴシック" w:hAnsi="ＭＳ ゴシック" w:hint="eastAsia"/>
          <w:sz w:val="24"/>
        </w:rPr>
        <w:t>20</w:t>
      </w:r>
      <w:r w:rsidR="00D16418" w:rsidRPr="00BE1D68">
        <w:rPr>
          <w:rFonts w:ascii="ＭＳ ゴシック" w:eastAsia="ＭＳ ゴシック" w:hAnsi="ＭＳ ゴシック"/>
          <w:sz w:val="24"/>
        </w:rPr>
        <w:t>等に変更があったとき</w:t>
      </w:r>
    </w:p>
    <w:p w14:paraId="2D8ECD16" w14:textId="77777777" w:rsidR="00D16418" w:rsidRPr="00BE1D68" w:rsidRDefault="00D16418" w:rsidP="00D16418">
      <w:pPr>
        <w:numPr>
          <w:ilvl w:val="0"/>
          <w:numId w:val="16"/>
        </w:numPr>
        <w:rPr>
          <w:rFonts w:ascii="ＭＳ ゴシック" w:eastAsia="ＭＳ ゴシック" w:hAnsi="ＭＳ ゴシック"/>
          <w:sz w:val="24"/>
        </w:rPr>
      </w:pPr>
      <w:r w:rsidRPr="00BE1D68">
        <w:rPr>
          <w:rFonts w:ascii="ＭＳ ゴシック" w:eastAsia="ＭＳ ゴシック" w:hAnsi="ＭＳ ゴシック"/>
          <w:sz w:val="24"/>
        </w:rPr>
        <w:t>放射線診療機器等の新規導入または更新があったとき</w:t>
      </w:r>
    </w:p>
    <w:p w14:paraId="5A5E977D" w14:textId="77777777" w:rsidR="00D16418" w:rsidRPr="00BE1D68" w:rsidRDefault="00D16418" w:rsidP="00F271F3">
      <w:pPr>
        <w:numPr>
          <w:ilvl w:val="0"/>
          <w:numId w:val="16"/>
        </w:numPr>
        <w:rPr>
          <w:rFonts w:ascii="ＭＳ ゴシック" w:eastAsia="ＭＳ ゴシック" w:hAnsi="ＭＳ ゴシック"/>
          <w:sz w:val="24"/>
        </w:rPr>
      </w:pPr>
      <w:r w:rsidRPr="00BE1D68">
        <w:rPr>
          <w:rFonts w:ascii="ＭＳ ゴシック" w:eastAsia="ＭＳ ゴシック" w:hAnsi="ＭＳ ゴシック"/>
          <w:sz w:val="24"/>
        </w:rPr>
        <w:t>撮影条件、検査方法、プロトコール、手技等に変更があったとき</w:t>
      </w:r>
    </w:p>
    <w:p w14:paraId="79E66FB9" w14:textId="77777777" w:rsidR="00CC1024" w:rsidRDefault="00CC1024" w:rsidP="00CC1024">
      <w:pPr>
        <w:rPr>
          <w:rFonts w:ascii="ＭＳ ゴシック" w:eastAsia="ＭＳ ゴシック" w:hAnsi="ＭＳ ゴシック"/>
          <w:sz w:val="24"/>
        </w:rPr>
      </w:pPr>
    </w:p>
    <w:p w14:paraId="1858F9D4" w14:textId="77777777" w:rsidR="00C22947" w:rsidRPr="00BE1D68" w:rsidRDefault="00C22947" w:rsidP="00CC1024">
      <w:pPr>
        <w:rPr>
          <w:rFonts w:ascii="ＭＳ ゴシック" w:eastAsia="ＭＳ ゴシック" w:hAnsi="ＭＳ ゴシック"/>
          <w:sz w:val="24"/>
        </w:rPr>
      </w:pPr>
      <w:r>
        <w:rPr>
          <w:rFonts w:ascii="ＭＳ ゴシック" w:eastAsia="ＭＳ ゴシック" w:hAnsi="ＭＳ ゴシック"/>
          <w:sz w:val="24"/>
        </w:rPr>
        <w:t xml:space="preserve">　（２）</w:t>
      </w:r>
      <w:r w:rsidR="00934833">
        <w:rPr>
          <w:rFonts w:ascii="ＭＳ ゴシック" w:eastAsia="ＭＳ ゴシック" w:hAnsi="ＭＳ ゴシック"/>
          <w:sz w:val="24"/>
        </w:rPr>
        <w:t>線量管理の</w:t>
      </w:r>
      <w:r>
        <w:rPr>
          <w:rFonts w:ascii="ＭＳ ゴシック" w:eastAsia="ＭＳ ゴシック" w:hAnsi="ＭＳ ゴシック"/>
          <w:sz w:val="24"/>
        </w:rPr>
        <w:t>実施記録</w:t>
      </w:r>
    </w:p>
    <w:p w14:paraId="287509F7" w14:textId="77777777" w:rsidR="00D16418" w:rsidRPr="00BE1D68" w:rsidRDefault="00CC1024" w:rsidP="00CC1024">
      <w:pPr>
        <w:ind w:leftChars="135" w:left="283"/>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医療放射線安全管理責任者は、線量管理を実施したときは、日付、方法、最適化の内容、結果、実施者等を記録する。</w:t>
      </w:r>
    </w:p>
    <w:p w14:paraId="44803941" w14:textId="77777777" w:rsidR="00BE1D68" w:rsidRPr="00BE1D68" w:rsidRDefault="00BE1D68" w:rsidP="00BE1D68">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BE1D68" w:rsidRPr="00BE1D68" w14:paraId="33A5257C" w14:textId="77777777" w:rsidTr="00F14472">
        <w:tc>
          <w:tcPr>
            <w:tcW w:w="9552" w:type="dxa"/>
            <w:shd w:val="clear" w:color="auto" w:fill="auto"/>
          </w:tcPr>
          <w:p w14:paraId="06215C1E" w14:textId="77777777" w:rsidR="00E25203" w:rsidRDefault="00BE1D68" w:rsidP="00E25203">
            <w:pPr>
              <w:widowControl/>
              <w:numPr>
                <w:ilvl w:val="0"/>
                <w:numId w:val="22"/>
              </w:numPr>
              <w:spacing w:before="100" w:beforeAutospacing="1" w:after="100" w:afterAutospacing="1"/>
              <w:jc w:val="left"/>
              <w:rPr>
                <w:rFonts w:ascii="ＭＳ ゴシック" w:eastAsia="ＭＳ ゴシック" w:hAnsi="ＭＳ ゴシック" w:cs="ＭＳ Ｐゴシック"/>
                <w:kern w:val="0"/>
                <w:sz w:val="24"/>
              </w:rPr>
            </w:pPr>
            <w:r w:rsidRPr="00BE1D68">
              <w:rPr>
                <w:rFonts w:ascii="ＭＳ ゴシック" w:eastAsia="ＭＳ ゴシック" w:hAnsi="ＭＳ ゴシック" w:cs="ＭＳ Ｐゴシック" w:hint="eastAsia"/>
                <w:kern w:val="0"/>
                <w:sz w:val="24"/>
              </w:rPr>
              <w:t>各医療機関がどのようなガイドラインに基づいてどのように線量管理を実施するのか</w:t>
            </w:r>
            <w:r>
              <w:rPr>
                <w:rFonts w:ascii="ＭＳ ゴシック" w:eastAsia="ＭＳ ゴシック" w:hAnsi="ＭＳ ゴシック" w:cs="ＭＳ Ｐゴシック" w:hint="eastAsia"/>
                <w:kern w:val="0"/>
                <w:sz w:val="24"/>
              </w:rPr>
              <w:t>、具体的におこなう方法の記載が必要</w:t>
            </w:r>
            <w:r w:rsidRPr="00BE1D68">
              <w:rPr>
                <w:rFonts w:ascii="ＭＳ ゴシック" w:eastAsia="ＭＳ ゴシック" w:hAnsi="ＭＳ ゴシック" w:cs="ＭＳ Ｐゴシック" w:hint="eastAsia"/>
                <w:kern w:val="0"/>
                <w:sz w:val="24"/>
              </w:rPr>
              <w:t>。</w:t>
            </w:r>
          </w:p>
          <w:p w14:paraId="48D794C8" w14:textId="77777777" w:rsidR="00E25203" w:rsidRPr="00E25203" w:rsidRDefault="00E25203" w:rsidP="00E25203">
            <w:pPr>
              <w:widowControl/>
              <w:numPr>
                <w:ilvl w:val="0"/>
                <w:numId w:val="22"/>
              </w:numPr>
              <w:spacing w:before="100" w:beforeAutospacing="1" w:after="100" w:afterAutospacing="1"/>
              <w:jc w:val="left"/>
              <w:rPr>
                <w:rFonts w:ascii="ＭＳ ゴシック" w:eastAsia="ＭＳ ゴシック" w:hAnsi="ＭＳ ゴシック" w:cs="ＭＳ Ｐゴシック"/>
                <w:kern w:val="0"/>
                <w:sz w:val="24"/>
              </w:rPr>
            </w:pPr>
            <w:r>
              <w:rPr>
                <w:rFonts w:ascii="ＭＳ ゴシック" w:eastAsia="ＭＳ ゴシック" w:hAnsi="ＭＳ ゴシック" w:cs="ＭＳ Ｐゴシック"/>
                <w:kern w:val="0"/>
                <w:sz w:val="24"/>
              </w:rPr>
              <w:t>最適化の例</w:t>
            </w:r>
            <w:r w:rsidR="00D10E54">
              <w:rPr>
                <w:rFonts w:ascii="ＭＳ ゴシック" w:eastAsia="ＭＳ ゴシック" w:hAnsi="ＭＳ ゴシック" w:cs="ＭＳ Ｐゴシック"/>
                <w:kern w:val="0"/>
                <w:sz w:val="24"/>
              </w:rPr>
              <w:t xml:space="preserve">　(指針に具体的に記載すると良い)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3156"/>
              <w:gridCol w:w="2905"/>
            </w:tblGrid>
            <w:tr w:rsidR="00F91601" w:rsidRPr="00F91601" w14:paraId="04A98BD8" w14:textId="77777777" w:rsidTr="00F91601">
              <w:tc>
                <w:tcPr>
                  <w:tcW w:w="2694" w:type="dxa"/>
                  <w:shd w:val="clear" w:color="auto" w:fill="BDD6EE"/>
                </w:tcPr>
                <w:p w14:paraId="1173AB1B" w14:textId="77777777" w:rsidR="00E25203" w:rsidRPr="00F91601" w:rsidRDefault="00E25203"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CT</w:t>
                  </w:r>
                </w:p>
              </w:tc>
              <w:tc>
                <w:tcPr>
                  <w:tcW w:w="3239" w:type="dxa"/>
                  <w:shd w:val="clear" w:color="auto" w:fill="BDD6EE"/>
                </w:tcPr>
                <w:p w14:paraId="1D77D43F" w14:textId="77777777" w:rsidR="00E25203" w:rsidRPr="00F91601" w:rsidRDefault="00E25203"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sz w:val="24"/>
                    </w:rPr>
                    <w:t>循環器用Ｘ線透視診断装置</w:t>
                  </w:r>
                </w:p>
              </w:tc>
              <w:tc>
                <w:tcPr>
                  <w:tcW w:w="2973" w:type="dxa"/>
                  <w:shd w:val="clear" w:color="auto" w:fill="BDD6EE"/>
                </w:tcPr>
                <w:p w14:paraId="19163986" w14:textId="77777777" w:rsidR="00E25203" w:rsidRPr="00F91601" w:rsidRDefault="00E25203"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核医学(放射性医薬品)</w:t>
                  </w:r>
                </w:p>
              </w:tc>
            </w:tr>
            <w:tr w:rsidR="00F91601" w:rsidRPr="00F91601" w14:paraId="7B082FA0" w14:textId="77777777" w:rsidTr="00F91601">
              <w:tc>
                <w:tcPr>
                  <w:tcW w:w="2694" w:type="dxa"/>
                  <w:shd w:val="clear" w:color="auto" w:fill="auto"/>
                </w:tcPr>
                <w:p w14:paraId="77669FDA" w14:textId="77777777" w:rsidR="00E25203" w:rsidRPr="00F91601" w:rsidRDefault="00E25203" w:rsidP="00F91601">
                  <w:pPr>
                    <w:widowControl/>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標準体型の複数の患者の</w:t>
                  </w:r>
                  <w:proofErr w:type="spellStart"/>
                  <w:r w:rsidRPr="00F91601">
                    <w:rPr>
                      <w:rFonts w:ascii="ＭＳ ゴシック" w:eastAsia="ＭＳ ゴシック" w:hAnsi="ＭＳ ゴシック" w:cs="ＭＳ Ｐゴシック" w:hint="eastAsia"/>
                      <w:kern w:val="0"/>
                      <w:sz w:val="24"/>
                    </w:rPr>
                    <w:t>CTDI</w:t>
                  </w:r>
                  <w:r w:rsidRPr="00F91601">
                    <w:rPr>
                      <w:rFonts w:ascii="ＭＳ ゴシック" w:eastAsia="ＭＳ ゴシック" w:hAnsi="ＭＳ ゴシック" w:cs="ＭＳ Ｐゴシック"/>
                      <w:kern w:val="0"/>
                      <w:sz w:val="24"/>
                    </w:rPr>
                    <w:t>vol</w:t>
                  </w:r>
                  <w:proofErr w:type="spellEnd"/>
                  <w:r w:rsidRPr="00F91601">
                    <w:rPr>
                      <w:rFonts w:ascii="ＭＳ ゴシック" w:eastAsia="ＭＳ ゴシック" w:hAnsi="ＭＳ ゴシック" w:cs="ＭＳ Ｐゴシック"/>
                      <w:kern w:val="0"/>
                      <w:sz w:val="24"/>
                    </w:rPr>
                    <w:t xml:space="preserve"> またはDLPの中央値(または平均値)とDRLを比較する</w:t>
                  </w:r>
                </w:p>
              </w:tc>
              <w:tc>
                <w:tcPr>
                  <w:tcW w:w="3239" w:type="dxa"/>
                  <w:shd w:val="clear" w:color="auto" w:fill="auto"/>
                </w:tcPr>
                <w:p w14:paraId="4E851AC5" w14:textId="77777777" w:rsidR="00E25203" w:rsidRDefault="00E25203" w:rsidP="00F91601">
                  <w:pPr>
                    <w:widowControl/>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装置の寝台上に設置したアクリルファントムに、標準体型の患者に使用する照射条件で照射し、</w:t>
                  </w:r>
                  <w:r w:rsidR="00880D5D" w:rsidRPr="00F91601">
                    <w:rPr>
                      <w:rFonts w:ascii="ＭＳ ゴシック" w:eastAsia="ＭＳ ゴシック" w:hAnsi="ＭＳ ゴシック" w:cs="ＭＳ Ｐゴシック" w:hint="eastAsia"/>
                      <w:kern w:val="0"/>
                      <w:sz w:val="24"/>
                    </w:rPr>
                    <w:t>電離箱</w:t>
                  </w:r>
                  <w:r w:rsidRPr="00F91601">
                    <w:rPr>
                      <w:rFonts w:ascii="ＭＳ ゴシック" w:eastAsia="ＭＳ ゴシック" w:hAnsi="ＭＳ ゴシック" w:cs="ＭＳ Ｐゴシック" w:hint="eastAsia"/>
                      <w:kern w:val="0"/>
                      <w:sz w:val="24"/>
                    </w:rPr>
                    <w:t>線量計で基準点の空気カーマ(基準点線量率)を測定し、DRLと比較する</w:t>
                  </w:r>
                </w:p>
                <w:p w14:paraId="28EE46A2" w14:textId="28176FC3" w:rsidR="0026220F" w:rsidRPr="0026220F" w:rsidRDefault="0026220F" w:rsidP="0026220F">
                  <w:pPr>
                    <w:widowControl/>
                    <w:spacing w:before="100" w:beforeAutospacing="1" w:after="100" w:afterAutospacing="1"/>
                    <w:jc w:val="left"/>
                    <w:rPr>
                      <w:rFonts w:ascii="ＭＳ ゴシック" w:eastAsia="ＭＳ ゴシック" w:hAnsi="ＭＳ ゴシック" w:cs="ＭＳ Ｐゴシック"/>
                      <w:kern w:val="0"/>
                      <w:sz w:val="24"/>
                    </w:rPr>
                  </w:pPr>
                  <w:r w:rsidRPr="0026220F">
                    <w:rPr>
                      <w:rFonts w:ascii="ＭＳ ゴシック" w:eastAsia="ＭＳ ゴシック" w:hAnsi="ＭＳ ゴシック" w:cs="ＭＳ Ｐゴシック" w:hint="eastAsia"/>
                      <w:kern w:val="0"/>
                      <w:sz w:val="24"/>
                    </w:rPr>
                    <w:t xml:space="preserve">臨床の </w:t>
                  </w:r>
                  <w:r w:rsidRPr="0026220F">
                    <w:rPr>
                      <w:rFonts w:ascii="ＭＳ ゴシック" w:eastAsia="ＭＳ ゴシック" w:hAnsi="ＭＳ ゴシック" w:cs="ＭＳ Ｐゴシック"/>
                      <w:kern w:val="0"/>
                      <w:sz w:val="24"/>
                    </w:rPr>
                    <w:t xml:space="preserve">DRL </w:t>
                  </w:r>
                  <w:r w:rsidRPr="0026220F">
                    <w:rPr>
                      <w:rFonts w:ascii="ＭＳ ゴシック" w:eastAsia="ＭＳ ゴシック" w:hAnsi="ＭＳ ゴシック" w:cs="ＭＳ Ｐゴシック" w:hint="eastAsia"/>
                      <w:kern w:val="0"/>
                      <w:sz w:val="24"/>
                    </w:rPr>
                    <w:t>値として、装置表示の患者照射基準点線量</w:t>
                  </w:r>
                  <w:proofErr w:type="spellStart"/>
                  <w:r w:rsidRPr="002B2A7E">
                    <w:rPr>
                      <w:rFonts w:ascii="ＭＳ ゴシック" w:eastAsia="ＭＳ ゴシック" w:hAnsi="ＭＳ ゴシック" w:cs="ＭＳ Ｐゴシック"/>
                      <w:kern w:val="0"/>
                      <w:sz w:val="24"/>
                    </w:rPr>
                    <w:t>K</w:t>
                  </w:r>
                  <w:r w:rsidRPr="0026220F">
                    <w:rPr>
                      <w:rFonts w:ascii="ＭＳ ゴシック" w:eastAsia="ＭＳ ゴシック" w:hAnsi="ＭＳ ゴシック" w:cs="ＭＳ Ｐゴシック"/>
                      <w:kern w:val="0"/>
                      <w:sz w:val="24"/>
                      <w:vertAlign w:val="subscript"/>
                    </w:rPr>
                    <w:t>a,r</w:t>
                  </w:r>
                  <w:proofErr w:type="spellEnd"/>
                  <w:r w:rsidRPr="0026220F">
                    <w:rPr>
                      <w:rFonts w:ascii="ＭＳ ゴシック" w:eastAsia="ＭＳ ゴシック" w:hAnsi="ＭＳ ゴシック" w:cs="ＭＳ Ｐゴシック"/>
                      <w:kern w:val="0"/>
                      <w:sz w:val="24"/>
                    </w:rPr>
                    <w:t xml:space="preserve"> (</w:t>
                  </w:r>
                  <w:proofErr w:type="spellStart"/>
                  <w:r w:rsidRPr="0026220F">
                    <w:rPr>
                      <w:rFonts w:ascii="ＭＳ ゴシック" w:eastAsia="ＭＳ ゴシック" w:hAnsi="ＭＳ ゴシック" w:cs="ＭＳ Ｐゴシック"/>
                      <w:kern w:val="0"/>
                      <w:sz w:val="24"/>
                    </w:rPr>
                    <w:t>mGy</w:t>
                  </w:r>
                  <w:proofErr w:type="spellEnd"/>
                  <w:r w:rsidRPr="0026220F">
                    <w:rPr>
                      <w:rFonts w:ascii="ＭＳ ゴシック" w:eastAsia="ＭＳ ゴシック" w:hAnsi="ＭＳ ゴシック" w:cs="ＭＳ Ｐゴシック"/>
                      <w:kern w:val="0"/>
                      <w:sz w:val="24"/>
                    </w:rPr>
                    <w:t>)</w:t>
                  </w:r>
                  <w:r w:rsidRPr="0026220F">
                    <w:rPr>
                      <w:rFonts w:ascii="ＭＳ ゴシック" w:eastAsia="ＭＳ ゴシック" w:hAnsi="ＭＳ ゴシック" w:cs="ＭＳ Ｐゴシック" w:hint="eastAsia"/>
                      <w:kern w:val="0"/>
                      <w:sz w:val="24"/>
                    </w:rPr>
                    <w:t xml:space="preserve">と装置表示の 面積空気カーマ積算値 </w:t>
                  </w:r>
                  <w:r w:rsidRPr="0026220F">
                    <w:rPr>
                      <w:rFonts w:ascii="ＭＳ ゴシック" w:eastAsia="ＭＳ ゴシック" w:hAnsi="ＭＳ ゴシック" w:cs="ＭＳ Ｐゴシック"/>
                      <w:kern w:val="0"/>
                      <w:sz w:val="24"/>
                    </w:rPr>
                    <w:t>P</w:t>
                  </w:r>
                  <w:r w:rsidRPr="0026220F">
                    <w:rPr>
                      <w:rFonts w:ascii="ＭＳ ゴシック" w:eastAsia="ＭＳ ゴシック" w:hAnsi="ＭＳ ゴシック" w:cs="ＭＳ Ｐゴシック"/>
                      <w:kern w:val="0"/>
                      <w:sz w:val="24"/>
                      <w:vertAlign w:val="subscript"/>
                    </w:rPr>
                    <w:t>KA</w:t>
                  </w:r>
                  <w:r w:rsidRPr="0026220F">
                    <w:rPr>
                      <w:rFonts w:ascii="ＭＳ ゴシック" w:eastAsia="ＭＳ ゴシック" w:hAnsi="ＭＳ ゴシック" w:cs="ＭＳ Ｐゴシック"/>
                      <w:kern w:val="0"/>
                      <w:sz w:val="24"/>
                    </w:rPr>
                    <w:t xml:space="preserve"> (</w:t>
                  </w:r>
                  <w:proofErr w:type="spellStart"/>
                  <w:r w:rsidRPr="0026220F">
                    <w:rPr>
                      <w:rFonts w:ascii="ＭＳ ゴシック" w:eastAsia="ＭＳ ゴシック" w:hAnsi="ＭＳ ゴシック" w:cs="ＭＳ Ｐゴシック"/>
                      <w:kern w:val="0"/>
                      <w:sz w:val="24"/>
                    </w:rPr>
                    <w:t>Gy</w:t>
                  </w:r>
                  <w:proofErr w:type="spellEnd"/>
                  <w:r w:rsidRPr="0026220F">
                    <w:rPr>
                      <w:rFonts w:ascii="ＭＳ ゴシック" w:eastAsia="ＭＳ ゴシック" w:hAnsi="ＭＳ ゴシック" w:cs="ＭＳ Ｐゴシック" w:hint="eastAsia"/>
                      <w:kern w:val="0"/>
                      <w:sz w:val="24"/>
                    </w:rPr>
                    <w:t>・</w:t>
                  </w:r>
                  <w:r w:rsidRPr="0026220F">
                    <w:rPr>
                      <w:rFonts w:ascii="ＭＳ ゴシック" w:eastAsia="ＭＳ ゴシック" w:hAnsi="ＭＳ ゴシック" w:cs="ＭＳ Ｐゴシック"/>
                      <w:kern w:val="0"/>
                      <w:sz w:val="24"/>
                    </w:rPr>
                    <w:t>cm</w:t>
                  </w:r>
                  <w:r w:rsidRPr="0026220F">
                    <w:rPr>
                      <w:rFonts w:ascii="ＭＳ ゴシック" w:eastAsia="ＭＳ ゴシック" w:hAnsi="ＭＳ ゴシック" w:cs="ＭＳ Ｐゴシック"/>
                      <w:kern w:val="0"/>
                      <w:sz w:val="24"/>
                      <w:vertAlign w:val="superscript"/>
                    </w:rPr>
                    <w:t>2</w:t>
                  </w:r>
                  <w:r w:rsidRPr="0026220F">
                    <w:rPr>
                      <w:rFonts w:ascii="ＭＳ ゴシック" w:eastAsia="ＭＳ ゴシック" w:hAnsi="ＭＳ ゴシック" w:cs="ＭＳ Ｐゴシック"/>
                      <w:kern w:val="0"/>
                      <w:sz w:val="24"/>
                    </w:rPr>
                    <w:t xml:space="preserve"> )</w:t>
                  </w:r>
                  <w:r w:rsidRPr="0026220F">
                    <w:rPr>
                      <w:rFonts w:ascii="ＭＳ ゴシック" w:eastAsia="ＭＳ ゴシック" w:hAnsi="ＭＳ ゴシック" w:cs="ＭＳ Ｐゴシック" w:hint="eastAsia"/>
                      <w:kern w:val="0"/>
                      <w:sz w:val="24"/>
                    </w:rPr>
                    <w:t>を比較する</w:t>
                  </w:r>
                </w:p>
                <w:p w14:paraId="370F6BDA" w14:textId="7759E3CD" w:rsidR="0026220F" w:rsidRPr="0026220F" w:rsidRDefault="0026220F" w:rsidP="00F91601">
                  <w:pPr>
                    <w:widowControl/>
                    <w:spacing w:before="100" w:beforeAutospacing="1" w:after="100" w:afterAutospacing="1"/>
                    <w:jc w:val="left"/>
                    <w:rPr>
                      <w:rFonts w:ascii="ＭＳ ゴシック" w:eastAsia="ＭＳ ゴシック" w:hAnsi="ＭＳ ゴシック" w:cs="ＭＳ Ｐゴシック"/>
                      <w:kern w:val="0"/>
                      <w:sz w:val="24"/>
                    </w:rPr>
                  </w:pPr>
                </w:p>
              </w:tc>
              <w:tc>
                <w:tcPr>
                  <w:tcW w:w="2973" w:type="dxa"/>
                  <w:shd w:val="clear" w:color="auto" w:fill="auto"/>
                </w:tcPr>
                <w:p w14:paraId="65A95532" w14:textId="77777777" w:rsidR="00E25203" w:rsidRPr="00F91601" w:rsidRDefault="00E25203" w:rsidP="00F91601">
                  <w:pPr>
                    <w:widowControl/>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標準体型の患者へ投与する放射性薬剤の放射能量を以下の方法で測定または算出し、DRLと比較する</w:t>
                  </w:r>
                </w:p>
                <w:p w14:paraId="2C36588D" w14:textId="77777777" w:rsidR="007D3FE2" w:rsidRPr="00F91601" w:rsidRDefault="007D3FE2" w:rsidP="00F91601">
                  <w:pPr>
                    <w:widowControl/>
                    <w:numPr>
                      <w:ilvl w:val="0"/>
                      <w:numId w:val="23"/>
                    </w:numPr>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測定器(キュリーメーター)により測定</w:t>
                  </w:r>
                </w:p>
                <w:p w14:paraId="3BEFD697" w14:textId="77777777" w:rsidR="007D3FE2" w:rsidRPr="00F91601" w:rsidRDefault="007D3FE2" w:rsidP="00F91601">
                  <w:pPr>
                    <w:widowControl/>
                    <w:numPr>
                      <w:ilvl w:val="0"/>
                      <w:numId w:val="23"/>
                    </w:numPr>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検定日時及び放射性薬剤の物理的半減期により算出</w:t>
                  </w:r>
                </w:p>
              </w:tc>
            </w:tr>
          </w:tbl>
          <w:p w14:paraId="041805FD" w14:textId="77777777" w:rsidR="007D3FE2" w:rsidRDefault="007D3FE2" w:rsidP="007D3FE2">
            <w:pPr>
              <w:widowControl/>
              <w:spacing w:before="100" w:beforeAutospacing="1" w:after="100" w:afterAutospacing="1"/>
              <w:jc w:val="left"/>
              <w:rPr>
                <w:rFonts w:ascii="ＭＳ ゴシック" w:eastAsia="ＭＳ ゴシック" w:hAnsi="ＭＳ ゴシック" w:cs="ＭＳ Ｐゴシック"/>
                <w:kern w:val="0"/>
                <w:sz w:val="24"/>
              </w:rPr>
            </w:pPr>
          </w:p>
          <w:p w14:paraId="28AA6DF0" w14:textId="77777777" w:rsidR="007D3FE2" w:rsidRDefault="00D10E54" w:rsidP="00BE1D68">
            <w:pPr>
              <w:widowControl/>
              <w:numPr>
                <w:ilvl w:val="0"/>
                <w:numId w:val="22"/>
              </w:numPr>
              <w:spacing w:before="100" w:beforeAutospacing="1" w:after="100" w:afterAutospacing="1"/>
              <w:jc w:val="lef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w:t>
            </w:r>
            <w:r w:rsidRPr="00D10E54">
              <w:rPr>
                <w:rFonts w:ascii="ＭＳ ゴシック" w:eastAsia="ＭＳ ゴシック" w:hAnsi="ＭＳ ゴシック" w:cs="ＭＳ Ｐゴシック" w:hint="eastAsia"/>
                <w:kern w:val="0"/>
                <w:sz w:val="24"/>
              </w:rPr>
              <w:t>放射線診療に用いる上記医療機器であって線量を表示する機能を有しない場合、及び、上記Ｘ線透視診断装置であって診断参考レベルを活用して線量評価が出来ない場合</w:t>
            </w:r>
            <w:r>
              <w:rPr>
                <w:rFonts w:ascii="ＭＳ ゴシック" w:eastAsia="ＭＳ ゴシック" w:hAnsi="ＭＳ ゴシック" w:cs="ＭＳ Ｐゴシック" w:hint="eastAsia"/>
                <w:kern w:val="0"/>
                <w:sz w:val="24"/>
              </w:rPr>
              <w:t>」</w:t>
            </w:r>
            <w:r>
              <w:rPr>
                <w:rFonts w:ascii="ＭＳ ゴシック" w:eastAsia="ＭＳ ゴシック" w:hAnsi="ＭＳ ゴシック" w:cs="ＭＳ Ｐゴシック"/>
                <w:kern w:val="0"/>
                <w:sz w:val="24"/>
              </w:rPr>
              <w:t xml:space="preserve">　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3167"/>
              <w:gridCol w:w="2906"/>
            </w:tblGrid>
            <w:tr w:rsidR="007D3FE2" w:rsidRPr="00F91601" w14:paraId="03FD3650" w14:textId="77777777" w:rsidTr="00F91601">
              <w:tc>
                <w:tcPr>
                  <w:tcW w:w="2694" w:type="dxa"/>
                  <w:shd w:val="clear" w:color="auto" w:fill="BDD6EE"/>
                </w:tcPr>
                <w:p w14:paraId="2D485E6A" w14:textId="77777777" w:rsidR="007D3FE2" w:rsidRPr="00F91601" w:rsidRDefault="007D3FE2"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CT</w:t>
                  </w:r>
                </w:p>
              </w:tc>
              <w:tc>
                <w:tcPr>
                  <w:tcW w:w="3239" w:type="dxa"/>
                  <w:shd w:val="clear" w:color="auto" w:fill="BDD6EE"/>
                </w:tcPr>
                <w:p w14:paraId="4C5AD443" w14:textId="77777777" w:rsidR="007D3FE2" w:rsidRPr="00F91601" w:rsidRDefault="007D3FE2"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sz w:val="24"/>
                    </w:rPr>
                    <w:t>循環器用Ｘ線透視診断装置</w:t>
                  </w:r>
                </w:p>
              </w:tc>
              <w:tc>
                <w:tcPr>
                  <w:tcW w:w="2973" w:type="dxa"/>
                  <w:shd w:val="clear" w:color="auto" w:fill="BDD6EE"/>
                </w:tcPr>
                <w:p w14:paraId="538DDA51" w14:textId="77777777" w:rsidR="007D3FE2" w:rsidRPr="00F91601" w:rsidRDefault="007D3FE2"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核医学(放射性医薬品)</w:t>
                  </w:r>
                </w:p>
              </w:tc>
            </w:tr>
            <w:tr w:rsidR="00F91601" w:rsidRPr="00F91601" w14:paraId="3A2BCDCC" w14:textId="77777777" w:rsidTr="00F91601">
              <w:tc>
                <w:tcPr>
                  <w:tcW w:w="2694" w:type="dxa"/>
                  <w:shd w:val="clear" w:color="auto" w:fill="auto"/>
                </w:tcPr>
                <w:p w14:paraId="24194938" w14:textId="77777777" w:rsidR="007D3FE2" w:rsidRPr="00F91601" w:rsidRDefault="007D3FE2" w:rsidP="00F91601">
                  <w:pPr>
                    <w:widowControl/>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kern w:val="0"/>
                      <w:sz w:val="24"/>
                    </w:rPr>
                    <w:t>管電圧、管電流等の撮影パラメータから計算ソフトウェア等を使用して算出した値を用いる</w:t>
                  </w:r>
                </w:p>
                <w:p w14:paraId="791ABEFC" w14:textId="77777777" w:rsidR="007D3FE2" w:rsidRPr="00F91601" w:rsidRDefault="007D3FE2" w:rsidP="00F91601">
                  <w:pPr>
                    <w:widowControl/>
                    <w:spacing w:before="100" w:beforeAutospacing="1" w:after="100" w:afterAutospacing="1"/>
                    <w:jc w:val="left"/>
                    <w:rPr>
                      <w:rFonts w:ascii="ＭＳ ゴシック" w:eastAsia="ＭＳ ゴシック" w:hAnsi="ＭＳ ゴシック" w:cs="ＭＳ Ｐゴシック"/>
                      <w:kern w:val="0"/>
                      <w:sz w:val="24"/>
                    </w:rPr>
                  </w:pPr>
                </w:p>
              </w:tc>
              <w:tc>
                <w:tcPr>
                  <w:tcW w:w="3239" w:type="dxa"/>
                  <w:shd w:val="clear" w:color="auto" w:fill="auto"/>
                </w:tcPr>
                <w:p w14:paraId="121DBAFE" w14:textId="77777777" w:rsidR="00880D5D" w:rsidRPr="00F91601" w:rsidRDefault="00880D5D" w:rsidP="00F91601">
                  <w:pPr>
                    <w:widowControl/>
                    <w:numPr>
                      <w:ilvl w:val="0"/>
                      <w:numId w:val="25"/>
                    </w:numPr>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kern w:val="0"/>
                      <w:sz w:val="24"/>
                    </w:rPr>
                    <w:t>患者に線量計(患者用皮膚被ばく線量計等)を貼り付けて、診療中に測定した値を用いる</w:t>
                  </w:r>
                </w:p>
                <w:p w14:paraId="199B560D" w14:textId="77777777" w:rsidR="00880D5D" w:rsidRPr="00F91601" w:rsidRDefault="00880D5D" w:rsidP="00F91601">
                  <w:pPr>
                    <w:widowControl/>
                    <w:numPr>
                      <w:ilvl w:val="0"/>
                      <w:numId w:val="25"/>
                    </w:numPr>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kern w:val="0"/>
                      <w:sz w:val="24"/>
                    </w:rPr>
                    <w:t>管電圧、照射時間等の撮影パラメータから計算ソフトウェアを使用して算出した値を用いる</w:t>
                  </w:r>
                </w:p>
              </w:tc>
              <w:tc>
                <w:tcPr>
                  <w:tcW w:w="2973" w:type="dxa"/>
                  <w:shd w:val="clear" w:color="auto" w:fill="auto"/>
                </w:tcPr>
                <w:p w14:paraId="7740F7E7" w14:textId="77777777" w:rsidR="007D3FE2" w:rsidRPr="00F91601" w:rsidRDefault="007D3FE2" w:rsidP="00F91601">
                  <w:pPr>
                    <w:widowControl/>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標準体型の患者へ投与する放射性薬剤の放射能量を</w:t>
                  </w:r>
                  <w:r w:rsidR="00D10E54" w:rsidRPr="00F91601">
                    <w:rPr>
                      <w:rFonts w:ascii="ＭＳ ゴシック" w:eastAsia="ＭＳ ゴシック" w:hAnsi="ＭＳ ゴシック" w:cs="ＭＳ Ｐゴシック" w:hint="eastAsia"/>
                      <w:kern w:val="0"/>
                      <w:sz w:val="24"/>
                    </w:rPr>
                    <w:t>以下の方法で測定または算出</w:t>
                  </w:r>
                  <w:r w:rsidRPr="00F91601">
                    <w:rPr>
                      <w:rFonts w:ascii="ＭＳ ゴシック" w:eastAsia="ＭＳ ゴシック" w:hAnsi="ＭＳ ゴシック" w:cs="ＭＳ Ｐゴシック" w:hint="eastAsia"/>
                      <w:kern w:val="0"/>
                      <w:sz w:val="24"/>
                    </w:rPr>
                    <w:t>する</w:t>
                  </w:r>
                </w:p>
                <w:p w14:paraId="12734831" w14:textId="77777777" w:rsidR="007D3FE2" w:rsidRPr="00F91601" w:rsidRDefault="007D3FE2" w:rsidP="00F91601">
                  <w:pPr>
                    <w:widowControl/>
                    <w:numPr>
                      <w:ilvl w:val="0"/>
                      <w:numId w:val="24"/>
                    </w:numPr>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測定器(キュリーメーター)により測定</w:t>
                  </w:r>
                </w:p>
                <w:p w14:paraId="6BA5293C" w14:textId="77777777" w:rsidR="007D3FE2" w:rsidRPr="00F91601" w:rsidRDefault="007D3FE2" w:rsidP="00F91601">
                  <w:pPr>
                    <w:widowControl/>
                    <w:numPr>
                      <w:ilvl w:val="0"/>
                      <w:numId w:val="24"/>
                    </w:numPr>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検定日時及び放射性薬剤の物理的半減期により算出</w:t>
                  </w:r>
                </w:p>
              </w:tc>
            </w:tr>
          </w:tbl>
          <w:p w14:paraId="5E09B8D1" w14:textId="77777777" w:rsidR="00BE1D68" w:rsidRPr="00BE1D68" w:rsidRDefault="00BE1D68" w:rsidP="00BE1D68">
            <w:pPr>
              <w:widowControl/>
              <w:numPr>
                <w:ilvl w:val="0"/>
                <w:numId w:val="22"/>
              </w:numPr>
              <w:spacing w:before="100" w:beforeAutospacing="1" w:after="100" w:afterAutospacing="1"/>
              <w:jc w:val="left"/>
              <w:rPr>
                <w:rFonts w:ascii="ＭＳ ゴシック" w:eastAsia="ＭＳ ゴシック" w:hAnsi="ＭＳ ゴシック" w:cs="ＭＳ Ｐゴシック"/>
                <w:kern w:val="0"/>
                <w:sz w:val="24"/>
              </w:rPr>
            </w:pPr>
            <w:r w:rsidRPr="00BE1D68">
              <w:rPr>
                <w:rFonts w:ascii="ＭＳ ゴシック" w:eastAsia="ＭＳ ゴシック" w:hAnsi="ＭＳ ゴシック" w:cs="ＭＳ Ｐゴシック" w:hint="eastAsia"/>
                <w:kern w:val="0"/>
                <w:sz w:val="24"/>
              </w:rPr>
              <w:lastRenderedPageBreak/>
              <w:t>放射線診療機器ごと、実施方法ごと</w:t>
            </w:r>
            <w:r w:rsidR="00D10E54">
              <w:rPr>
                <w:rFonts w:ascii="ＭＳ ゴシック" w:eastAsia="ＭＳ ゴシック" w:hAnsi="ＭＳ ゴシック" w:cs="ＭＳ Ｐゴシック" w:hint="eastAsia"/>
                <w:kern w:val="0"/>
                <w:sz w:val="24"/>
              </w:rPr>
              <w:t>に、具体的どのように行う</w:t>
            </w:r>
            <w:r>
              <w:rPr>
                <w:rFonts w:ascii="ＭＳ ゴシック" w:eastAsia="ＭＳ ゴシック" w:hAnsi="ＭＳ ゴシック" w:cs="ＭＳ Ｐゴシック" w:hint="eastAsia"/>
                <w:kern w:val="0"/>
                <w:sz w:val="24"/>
              </w:rPr>
              <w:t>かを指針に記載すること。</w:t>
            </w:r>
            <w:r w:rsidRPr="00BE1D68">
              <w:rPr>
                <w:rFonts w:ascii="ＭＳ ゴシック" w:eastAsia="ＭＳ ゴシック" w:hAnsi="ＭＳ ゴシック" w:cs="ＭＳ Ｐゴシック" w:hint="eastAsia"/>
                <w:kern w:val="0"/>
                <w:sz w:val="24"/>
              </w:rPr>
              <w:t>別紙と</w:t>
            </w:r>
            <w:r>
              <w:rPr>
                <w:rFonts w:ascii="ＭＳ ゴシック" w:eastAsia="ＭＳ ゴシック" w:hAnsi="ＭＳ ゴシック" w:cs="ＭＳ Ｐゴシック" w:hint="eastAsia"/>
                <w:kern w:val="0"/>
                <w:sz w:val="24"/>
              </w:rPr>
              <w:t>しても良いが、その</w:t>
            </w:r>
            <w:r w:rsidRPr="00BE1D68">
              <w:rPr>
                <w:rFonts w:ascii="ＭＳ ゴシック" w:eastAsia="ＭＳ ゴシック" w:hAnsi="ＭＳ ゴシック" w:cs="ＭＳ Ｐゴシック" w:hint="eastAsia"/>
                <w:kern w:val="0"/>
                <w:sz w:val="24"/>
              </w:rPr>
              <w:t>場合はその旨を指針に明記</w:t>
            </w:r>
            <w:r>
              <w:rPr>
                <w:rFonts w:ascii="ＭＳ ゴシック" w:eastAsia="ＭＳ ゴシック" w:hAnsi="ＭＳ ゴシック" w:cs="ＭＳ Ｐゴシック" w:hint="eastAsia"/>
                <w:kern w:val="0"/>
                <w:sz w:val="24"/>
              </w:rPr>
              <w:t>すること</w:t>
            </w:r>
            <w:r w:rsidRPr="00BE1D68">
              <w:rPr>
                <w:rFonts w:ascii="ＭＳ ゴシック" w:eastAsia="ＭＳ ゴシック" w:hAnsi="ＭＳ ゴシック" w:cs="ＭＳ Ｐゴシック" w:hint="eastAsia"/>
                <w:kern w:val="0"/>
                <w:sz w:val="24"/>
              </w:rPr>
              <w:t>。</w:t>
            </w:r>
          </w:p>
          <w:p w14:paraId="36040138" w14:textId="77777777" w:rsidR="00BE1D68" w:rsidRPr="00BE1D68" w:rsidRDefault="008E6812" w:rsidP="00BE1D68">
            <w:pPr>
              <w:widowControl/>
              <w:numPr>
                <w:ilvl w:val="0"/>
                <w:numId w:val="22"/>
              </w:numPr>
              <w:spacing w:before="100" w:beforeAutospacing="1" w:after="100" w:afterAutospacing="1"/>
              <w:jc w:val="lef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医療監視では、</w:t>
            </w:r>
            <w:r w:rsidR="00BE1D68" w:rsidRPr="00BE1D68">
              <w:rPr>
                <w:rFonts w:ascii="ＭＳ ゴシック" w:eastAsia="ＭＳ ゴシック" w:hAnsi="ＭＳ ゴシック" w:cs="ＭＳ Ｐゴシック" w:hint="eastAsia"/>
                <w:kern w:val="0"/>
                <w:sz w:val="24"/>
              </w:rPr>
              <w:t>こ</w:t>
            </w:r>
            <w:r>
              <w:rPr>
                <w:rFonts w:ascii="ＭＳ ゴシック" w:eastAsia="ＭＳ ゴシック" w:hAnsi="ＭＳ ゴシック" w:cs="ＭＳ Ｐゴシック" w:hint="eastAsia"/>
                <w:kern w:val="0"/>
                <w:sz w:val="24"/>
              </w:rPr>
              <w:t>この記載を見て、必要書類と実施記録を確認する可能性がある。</w:t>
            </w:r>
          </w:p>
          <w:p w14:paraId="52AF8C45" w14:textId="77777777" w:rsidR="00BE1D68" w:rsidRPr="00BE1D68" w:rsidRDefault="00BE1D68" w:rsidP="00F14472">
            <w:pPr>
              <w:pStyle w:val="af"/>
              <w:ind w:leftChars="0" w:left="0"/>
              <w:rPr>
                <w:rFonts w:ascii="ＭＳ ゴシック" w:eastAsia="ＭＳ ゴシック" w:hAnsi="ＭＳ ゴシック"/>
                <w:sz w:val="24"/>
              </w:rPr>
            </w:pPr>
          </w:p>
        </w:tc>
      </w:tr>
    </w:tbl>
    <w:p w14:paraId="619BC788" w14:textId="77777777" w:rsidR="00BE1D68" w:rsidRPr="00BE1D68" w:rsidRDefault="00BE1D68" w:rsidP="00BE1D68">
      <w:pPr>
        <w:rPr>
          <w:rFonts w:ascii="ＭＳ ゴシック" w:eastAsia="ＭＳ ゴシック" w:hAnsi="ＭＳ ゴシック"/>
          <w:sz w:val="24"/>
        </w:rPr>
      </w:pPr>
    </w:p>
    <w:p w14:paraId="3042A32B" w14:textId="77777777" w:rsidR="00BE1D68" w:rsidRPr="00BE1D68" w:rsidRDefault="00BE1D68" w:rsidP="00BE1D68">
      <w:pPr>
        <w:rPr>
          <w:rFonts w:ascii="ＭＳ ゴシック" w:eastAsia="ＭＳ ゴシック" w:hAnsi="ＭＳ ゴシック"/>
          <w:sz w:val="24"/>
        </w:rPr>
      </w:pPr>
    </w:p>
    <w:p w14:paraId="077A7EA4" w14:textId="77777777" w:rsidR="00926E73" w:rsidRPr="00BE1D68" w:rsidRDefault="00926E73" w:rsidP="00F271F3">
      <w:pPr>
        <w:rPr>
          <w:rFonts w:ascii="ＭＳ ゴシック" w:eastAsia="ＭＳ ゴシック" w:hAnsi="ＭＳ ゴシック"/>
          <w:sz w:val="24"/>
        </w:rPr>
      </w:pPr>
    </w:p>
    <w:p w14:paraId="01592124" w14:textId="77777777" w:rsidR="00F271F3" w:rsidRPr="00BE1D68" w:rsidRDefault="00BA7B3C" w:rsidP="00BA7B3C">
      <w:pPr>
        <w:ind w:firstLineChars="100" w:firstLine="240"/>
        <w:rPr>
          <w:rFonts w:ascii="ＭＳ ゴシック" w:eastAsia="ＭＳ ゴシック" w:hAnsi="ＭＳ ゴシック"/>
          <w:sz w:val="24"/>
        </w:rPr>
      </w:pPr>
      <w:r w:rsidRPr="00BE1D68">
        <w:rPr>
          <w:rFonts w:ascii="ＭＳ ゴシック" w:eastAsia="ＭＳ ゴシック" w:hAnsi="ＭＳ ゴシック"/>
          <w:sz w:val="24"/>
        </w:rPr>
        <w:t>３</w:t>
      </w:r>
      <w:r w:rsidR="00F271F3" w:rsidRPr="00BE1D68">
        <w:rPr>
          <w:rFonts w:ascii="ＭＳ ゴシック" w:eastAsia="ＭＳ ゴシック" w:hAnsi="ＭＳ ゴシック"/>
          <w:sz w:val="24"/>
        </w:rPr>
        <w:t>）線量記録</w:t>
      </w:r>
      <w:r w:rsidR="001F12EA" w:rsidRPr="00BE1D68">
        <w:rPr>
          <w:rFonts w:ascii="ＭＳ ゴシック" w:eastAsia="ＭＳ ゴシック" w:hAnsi="ＭＳ ゴシック"/>
          <w:sz w:val="24"/>
        </w:rPr>
        <w:t xml:space="preserve">　　</w:t>
      </w:r>
    </w:p>
    <w:p w14:paraId="53590119" w14:textId="77777777" w:rsidR="004F7E04" w:rsidRPr="00BE1D68" w:rsidRDefault="00BA7B3C" w:rsidP="00BA7B3C">
      <w:pPr>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医療放射線安全管理責任者は、</w:t>
      </w:r>
      <w:r w:rsidR="004F7E04" w:rsidRPr="00BE1D68">
        <w:rPr>
          <w:rFonts w:ascii="ＭＳ ゴシック" w:eastAsia="ＭＳ ゴシック" w:hAnsi="ＭＳ ゴシック" w:hint="eastAsia"/>
          <w:sz w:val="24"/>
        </w:rPr>
        <w:t>放射線診療を受けた者の被ばく線量を、当該</w:t>
      </w:r>
      <w:r w:rsidR="006130B5" w:rsidRPr="00BE1D68">
        <w:rPr>
          <w:rFonts w:ascii="ＭＳ ゴシック" w:eastAsia="ＭＳ ゴシック" w:hAnsi="ＭＳ ゴシック" w:hint="eastAsia"/>
          <w:sz w:val="24"/>
        </w:rPr>
        <w:t>放射線診療を受けた者</w:t>
      </w:r>
      <w:r w:rsidR="004F7E04" w:rsidRPr="00BE1D68">
        <w:rPr>
          <w:rFonts w:ascii="ＭＳ ゴシック" w:eastAsia="ＭＳ ゴシック" w:hAnsi="ＭＳ ゴシック" w:hint="eastAsia"/>
          <w:sz w:val="24"/>
        </w:rPr>
        <w:t>が特定できる形で</w:t>
      </w:r>
      <w:r w:rsidR="003C31FF" w:rsidRPr="00687A51">
        <w:rPr>
          <w:rFonts w:ascii="ＭＳ ゴシック" w:eastAsia="ＭＳ ゴシック" w:hAnsi="ＭＳ ゴシック" w:hint="eastAsia"/>
          <w:color w:val="00B050"/>
          <w:sz w:val="24"/>
        </w:rPr>
        <w:t>被ばく</w:t>
      </w:r>
      <w:r w:rsidR="004F7E04" w:rsidRPr="00687A51">
        <w:rPr>
          <w:rFonts w:ascii="ＭＳ ゴシック" w:eastAsia="ＭＳ ゴシック" w:hAnsi="ＭＳ ゴシック" w:hint="eastAsia"/>
          <w:color w:val="00B050"/>
          <w:sz w:val="24"/>
        </w:rPr>
        <w:t>線量管理システム</w:t>
      </w:r>
      <w:r w:rsidR="004F7E04" w:rsidRPr="00BE1D68">
        <w:rPr>
          <w:rFonts w:ascii="ＭＳ ゴシック" w:eastAsia="ＭＳ ゴシック" w:hAnsi="ＭＳ ゴシック" w:hint="eastAsia"/>
          <w:sz w:val="24"/>
        </w:rPr>
        <w:t>を用いて</w:t>
      </w:r>
      <w:r w:rsidR="00862908" w:rsidRPr="00BE1D68">
        <w:rPr>
          <w:rFonts w:ascii="ＭＳ ゴシック" w:eastAsia="ＭＳ ゴシック" w:hAnsi="ＭＳ ゴシック" w:hint="eastAsia"/>
          <w:sz w:val="24"/>
        </w:rPr>
        <w:t>記録する。</w:t>
      </w:r>
    </w:p>
    <w:p w14:paraId="188BFD91" w14:textId="77777777" w:rsidR="004F7E04" w:rsidRPr="00BE1D68" w:rsidRDefault="004F7E04" w:rsidP="004F7E04">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4F7E04" w:rsidRPr="00BE1D68" w14:paraId="209E4DD5" w14:textId="77777777" w:rsidTr="0056750F">
        <w:tc>
          <w:tcPr>
            <w:tcW w:w="9552" w:type="dxa"/>
            <w:shd w:val="clear" w:color="auto" w:fill="auto"/>
          </w:tcPr>
          <w:p w14:paraId="4D8B6EAE" w14:textId="77777777" w:rsidR="004F7E04" w:rsidRPr="00BE1D68" w:rsidRDefault="00BE1D68" w:rsidP="004F7E04">
            <w:pPr>
              <w:numPr>
                <w:ilvl w:val="0"/>
                <w:numId w:val="15"/>
              </w:numPr>
              <w:rPr>
                <w:rFonts w:ascii="ＭＳ ゴシック" w:eastAsia="ＭＳ ゴシック" w:hAnsi="ＭＳ ゴシック"/>
                <w:sz w:val="24"/>
              </w:rPr>
            </w:pPr>
            <w:r w:rsidRPr="008E6812">
              <w:rPr>
                <w:rFonts w:ascii="ＭＳ ゴシック" w:eastAsia="ＭＳ ゴシック" w:hAnsi="ＭＳ ゴシック" w:hint="eastAsia"/>
                <w:color w:val="FF0000"/>
                <w:sz w:val="24"/>
              </w:rPr>
              <w:t>被ばく線量管理システムは、必須ではない。</w:t>
            </w:r>
            <w:r w:rsidR="004F7E04" w:rsidRPr="00BE1D68">
              <w:rPr>
                <w:rFonts w:ascii="ＭＳ ゴシック" w:eastAsia="ＭＳ ゴシック" w:hAnsi="ＭＳ ゴシック" w:hint="eastAsia"/>
                <w:sz w:val="24"/>
              </w:rPr>
              <w:t>次に掲げるいずれかに記載することをもって線量記録としてもよい。</w:t>
            </w:r>
          </w:p>
          <w:p w14:paraId="7921DC3A" w14:textId="77777777" w:rsidR="004F7E04" w:rsidRPr="00BE1D68" w:rsidRDefault="004F7E04" w:rsidP="004F7E04">
            <w:pPr>
              <w:pStyle w:val="af"/>
              <w:numPr>
                <w:ilvl w:val="0"/>
                <w:numId w:val="21"/>
              </w:numPr>
              <w:ind w:leftChars="0" w:left="426" w:hanging="142"/>
              <w:rPr>
                <w:rFonts w:ascii="ＭＳ ゴシック" w:eastAsia="ＭＳ ゴシック" w:hAnsi="ＭＳ ゴシック"/>
                <w:sz w:val="24"/>
              </w:rPr>
            </w:pPr>
            <w:r w:rsidRPr="00BE1D68">
              <w:rPr>
                <w:rFonts w:ascii="ＭＳ ゴシック" w:eastAsia="ＭＳ ゴシック" w:hAnsi="ＭＳ ゴシック" w:hint="eastAsia"/>
                <w:sz w:val="24"/>
              </w:rPr>
              <w:t xml:space="preserve">　医師法（昭和</w:t>
            </w:r>
            <w:r w:rsidRPr="00BE1D68">
              <w:rPr>
                <w:rFonts w:ascii="ＭＳ ゴシック" w:eastAsia="ＭＳ ゴシック" w:hAnsi="ＭＳ ゴシック"/>
                <w:sz w:val="24"/>
              </w:rPr>
              <w:t>23年法律第201号）第24条に定める診療録</w:t>
            </w:r>
          </w:p>
          <w:p w14:paraId="230AA72A" w14:textId="77777777" w:rsidR="004F7E04" w:rsidRPr="00BE1D68" w:rsidRDefault="004F7E04" w:rsidP="004F7E04">
            <w:pPr>
              <w:pStyle w:val="af"/>
              <w:numPr>
                <w:ilvl w:val="0"/>
                <w:numId w:val="21"/>
              </w:numPr>
              <w:ind w:leftChars="0" w:left="426" w:hanging="142"/>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歯科医師法（昭和</w:t>
            </w:r>
            <w:r w:rsidRPr="00BE1D68">
              <w:rPr>
                <w:rFonts w:ascii="ＭＳ ゴシック" w:eastAsia="ＭＳ ゴシック" w:hAnsi="ＭＳ ゴシック"/>
                <w:sz w:val="24"/>
              </w:rPr>
              <w:t>23</w:t>
            </w:r>
            <w:r w:rsidRPr="00BE1D68">
              <w:rPr>
                <w:rFonts w:ascii="ＭＳ ゴシック" w:eastAsia="ＭＳ ゴシック" w:hAnsi="ＭＳ ゴシック" w:hint="eastAsia"/>
                <w:sz w:val="24"/>
              </w:rPr>
              <w:t>年法律第</w:t>
            </w:r>
            <w:r w:rsidRPr="00BE1D68">
              <w:rPr>
                <w:rFonts w:ascii="ＭＳ ゴシック" w:eastAsia="ＭＳ ゴシック" w:hAnsi="ＭＳ ゴシック"/>
                <w:sz w:val="24"/>
              </w:rPr>
              <w:t>202</w:t>
            </w:r>
            <w:r w:rsidRPr="00BE1D68">
              <w:rPr>
                <w:rFonts w:ascii="ＭＳ ゴシック" w:eastAsia="ＭＳ ゴシック" w:hAnsi="ＭＳ ゴシック" w:hint="eastAsia"/>
                <w:sz w:val="24"/>
              </w:rPr>
              <w:t>号）第</w:t>
            </w:r>
            <w:r w:rsidRPr="00BE1D68">
              <w:rPr>
                <w:rFonts w:ascii="ＭＳ ゴシック" w:eastAsia="ＭＳ ゴシック" w:hAnsi="ＭＳ ゴシック"/>
                <w:sz w:val="24"/>
              </w:rPr>
              <w:t>23</w:t>
            </w:r>
            <w:r w:rsidRPr="00BE1D68">
              <w:rPr>
                <w:rFonts w:ascii="ＭＳ ゴシック" w:eastAsia="ＭＳ ゴシック" w:hAnsi="ＭＳ ゴシック" w:hint="eastAsia"/>
                <w:sz w:val="24"/>
              </w:rPr>
              <w:t>条に定める診療録</w:t>
            </w:r>
          </w:p>
          <w:p w14:paraId="6ABBC71A" w14:textId="77777777" w:rsidR="004F7E04" w:rsidRPr="00BE1D68" w:rsidRDefault="004F7E04" w:rsidP="004F7E04">
            <w:pPr>
              <w:pStyle w:val="af"/>
              <w:numPr>
                <w:ilvl w:val="0"/>
                <w:numId w:val="21"/>
              </w:numPr>
              <w:ind w:leftChars="0" w:left="426" w:hanging="142"/>
              <w:rPr>
                <w:rFonts w:ascii="ＭＳ ゴシック" w:eastAsia="ＭＳ ゴシック" w:hAnsi="ＭＳ ゴシック"/>
                <w:sz w:val="24"/>
              </w:rPr>
            </w:pPr>
            <w:r w:rsidRPr="00BE1D68">
              <w:rPr>
                <w:rFonts w:ascii="ＭＳ ゴシック" w:eastAsia="ＭＳ ゴシック" w:hAnsi="ＭＳ ゴシック" w:hint="eastAsia"/>
                <w:sz w:val="24"/>
              </w:rPr>
              <w:t xml:space="preserve">　診療放射線技師法（昭和</w:t>
            </w:r>
            <w:r w:rsidRPr="00BE1D68">
              <w:rPr>
                <w:rFonts w:ascii="ＭＳ ゴシック" w:eastAsia="ＭＳ ゴシック" w:hAnsi="ＭＳ ゴシック"/>
                <w:sz w:val="24"/>
              </w:rPr>
              <w:t>26年法律第226号）第28条に定める照射録</w:t>
            </w:r>
          </w:p>
          <w:p w14:paraId="40D23046" w14:textId="77777777" w:rsidR="004F7E04" w:rsidRPr="00BE1D68" w:rsidRDefault="004F7E04" w:rsidP="004F7E04">
            <w:pPr>
              <w:pStyle w:val="af"/>
              <w:numPr>
                <w:ilvl w:val="0"/>
                <w:numId w:val="21"/>
              </w:numPr>
              <w:ind w:leftChars="0" w:left="426" w:hanging="142"/>
              <w:rPr>
                <w:rFonts w:ascii="ＭＳ ゴシック" w:eastAsia="ＭＳ ゴシック" w:hAnsi="ＭＳ ゴシック"/>
                <w:sz w:val="24"/>
              </w:rPr>
            </w:pPr>
            <w:r w:rsidRPr="00BE1D68">
              <w:rPr>
                <w:rFonts w:ascii="ＭＳ ゴシック" w:eastAsia="ＭＳ ゴシック" w:hAnsi="ＭＳ ゴシック" w:hint="eastAsia"/>
                <w:sz w:val="24"/>
              </w:rPr>
              <w:t xml:space="preserve">　医療法施行規則</w:t>
            </w:r>
            <w:r w:rsidRPr="00BE1D68">
              <w:rPr>
                <w:rFonts w:ascii="ＭＳ ゴシック" w:eastAsia="ＭＳ ゴシック" w:hAnsi="ＭＳ ゴシック"/>
                <w:sz w:val="24"/>
              </w:rPr>
              <w:t>第20条第10号に定めるエックス線写真</w:t>
            </w:r>
          </w:p>
          <w:p w14:paraId="5A92C29F" w14:textId="77777777" w:rsidR="004F7E04" w:rsidRPr="00BE1D68" w:rsidRDefault="004F7E04" w:rsidP="004F7E04">
            <w:pPr>
              <w:pStyle w:val="af"/>
              <w:numPr>
                <w:ilvl w:val="0"/>
                <w:numId w:val="21"/>
              </w:numPr>
              <w:ind w:leftChars="0" w:left="426" w:hanging="142"/>
              <w:rPr>
                <w:rFonts w:ascii="ＭＳ ゴシック" w:eastAsia="ＭＳ ゴシック" w:hAnsi="ＭＳ ゴシック"/>
                <w:sz w:val="24"/>
              </w:rPr>
            </w:pPr>
            <w:r w:rsidRPr="00BE1D68">
              <w:rPr>
                <w:rFonts w:ascii="ＭＳ ゴシック" w:eastAsia="ＭＳ ゴシック" w:hAnsi="ＭＳ ゴシック" w:hint="eastAsia"/>
                <w:sz w:val="24"/>
              </w:rPr>
              <w:t xml:space="preserve">　医療法施行規則第</w:t>
            </w:r>
            <w:r w:rsidRPr="00BE1D68">
              <w:rPr>
                <w:rFonts w:ascii="ＭＳ ゴシック" w:eastAsia="ＭＳ ゴシック" w:hAnsi="ＭＳ ゴシック"/>
                <w:sz w:val="24"/>
              </w:rPr>
              <w:t>30条の23第２項に定める診療用放射性同位元素又は陽電子断層撮影診療用放射性同位元素の使用の帳簿</w:t>
            </w:r>
          </w:p>
          <w:p w14:paraId="4B413BC2" w14:textId="77777777" w:rsidR="00346AAB" w:rsidRPr="00BE1D68" w:rsidRDefault="00346AAB" w:rsidP="00346AAB">
            <w:pPr>
              <w:pStyle w:val="af"/>
              <w:ind w:leftChars="0" w:left="0"/>
              <w:rPr>
                <w:rFonts w:ascii="ＭＳ ゴシック" w:eastAsia="ＭＳ ゴシック" w:hAnsi="ＭＳ ゴシック"/>
                <w:sz w:val="24"/>
              </w:rPr>
            </w:pPr>
            <w:r w:rsidRPr="00BE1D68">
              <w:rPr>
                <w:rFonts w:ascii="ＭＳ ゴシック" w:eastAsia="ＭＳ ゴシック" w:hAnsi="ＭＳ ゴシック"/>
                <w:sz w:val="24"/>
              </w:rPr>
              <w:t>※　自施設の方法を検討し、記載すること。</w:t>
            </w:r>
          </w:p>
        </w:tc>
      </w:tr>
    </w:tbl>
    <w:p w14:paraId="741C9B60" w14:textId="77777777" w:rsidR="004F7E04" w:rsidRPr="00BE1D68" w:rsidRDefault="004F7E04" w:rsidP="004F7E04">
      <w:pPr>
        <w:rPr>
          <w:rFonts w:ascii="ＭＳ ゴシック" w:eastAsia="ＭＳ ゴシック" w:hAnsi="ＭＳ ゴシック"/>
          <w:sz w:val="24"/>
        </w:rPr>
      </w:pPr>
    </w:p>
    <w:p w14:paraId="08819828" w14:textId="77777777" w:rsidR="008E6812" w:rsidRDefault="008E6812" w:rsidP="004F7E04">
      <w:pPr>
        <w:rPr>
          <w:rFonts w:ascii="ＭＳ ゴシック" w:eastAsia="ＭＳ ゴシック" w:hAnsi="ＭＳ ゴシック"/>
          <w:sz w:val="24"/>
        </w:rPr>
      </w:pPr>
    </w:p>
    <w:p w14:paraId="6EB6E7C2" w14:textId="77777777" w:rsidR="00A1065B" w:rsidRPr="00BE1D68" w:rsidRDefault="00A1065B" w:rsidP="004F7E04">
      <w:pPr>
        <w:rPr>
          <w:rFonts w:ascii="ＭＳ ゴシック" w:eastAsia="ＭＳ ゴシック" w:hAnsi="ＭＳ ゴシック"/>
          <w:sz w:val="24"/>
        </w:rPr>
      </w:pPr>
    </w:p>
    <w:p w14:paraId="79E5E446" w14:textId="65F7CC45" w:rsidR="00317E60" w:rsidRPr="00BE1D68" w:rsidRDefault="001F12EA" w:rsidP="00BA7B3C">
      <w:pPr>
        <w:ind w:left="284" w:hanging="2"/>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00317E60" w:rsidRPr="00BE1D68">
        <w:rPr>
          <w:rFonts w:ascii="ＭＳ ゴシック" w:eastAsia="ＭＳ ゴシック" w:hAnsi="ＭＳ ゴシック"/>
          <w:sz w:val="24"/>
        </w:rPr>
        <w:t>線量記録には、</w:t>
      </w:r>
      <w:r w:rsidR="006130B5" w:rsidRPr="00BE1D68">
        <w:rPr>
          <w:rFonts w:ascii="ＭＳ ゴシック" w:eastAsia="ＭＳ ゴシック" w:hAnsi="ＭＳ ゴシック" w:hint="eastAsia"/>
          <w:sz w:val="24"/>
        </w:rPr>
        <w:t>放射線診療を受けた者</w:t>
      </w:r>
      <w:r w:rsidR="00317E60" w:rsidRPr="00BE1D68">
        <w:rPr>
          <w:rFonts w:ascii="ＭＳ ゴシック" w:eastAsia="ＭＳ ゴシック" w:hAnsi="ＭＳ ゴシック"/>
          <w:sz w:val="24"/>
        </w:rPr>
        <w:t>及び撮像日時を記載した上で、</w:t>
      </w:r>
      <w:r w:rsidR="002A54D2" w:rsidRPr="00BE1D68">
        <w:rPr>
          <w:rFonts w:ascii="ＭＳ ゴシック" w:eastAsia="ＭＳ ゴシック" w:hAnsi="ＭＳ ゴシック" w:hint="eastAsia"/>
          <w:sz w:val="24"/>
        </w:rPr>
        <w:t>DR</w:t>
      </w:r>
      <w:r w:rsidR="002A54D2" w:rsidRPr="00BE1D68">
        <w:rPr>
          <w:rFonts w:ascii="ＭＳ ゴシック" w:eastAsia="ＭＳ ゴシック" w:hAnsi="ＭＳ ゴシック"/>
          <w:sz w:val="24"/>
        </w:rPr>
        <w:t>Ls20</w:t>
      </w:r>
      <w:r w:rsidR="00396936">
        <w:rPr>
          <w:rFonts w:ascii="ＭＳ ゴシック" w:eastAsia="ＭＳ ゴシック" w:hAnsi="ＭＳ ゴシック" w:hint="eastAsia"/>
          <w:sz w:val="24"/>
        </w:rPr>
        <w:t>20</w:t>
      </w:r>
      <w:r w:rsidR="00317E60" w:rsidRPr="00BE1D68">
        <w:rPr>
          <w:rFonts w:ascii="ＭＳ ゴシック" w:eastAsia="ＭＳ ゴシック" w:hAnsi="ＭＳ ゴシック" w:hint="eastAsia"/>
          <w:sz w:val="24"/>
        </w:rPr>
        <w:t>を参考に、当該</w:t>
      </w:r>
      <w:r w:rsidR="006130B5" w:rsidRPr="00BE1D68">
        <w:rPr>
          <w:rFonts w:ascii="ＭＳ ゴシック" w:eastAsia="ＭＳ ゴシック" w:hAnsi="ＭＳ ゴシック" w:hint="eastAsia"/>
          <w:sz w:val="24"/>
        </w:rPr>
        <w:t>放射線診療を受けた者</w:t>
      </w:r>
      <w:r w:rsidR="00317E60" w:rsidRPr="00BE1D68">
        <w:rPr>
          <w:rFonts w:ascii="ＭＳ ゴシック" w:eastAsia="ＭＳ ゴシック" w:hAnsi="ＭＳ ゴシック" w:hint="eastAsia"/>
          <w:sz w:val="24"/>
        </w:rPr>
        <w:t>の被ばく線量を適正に検証できる様式とする。</w:t>
      </w:r>
    </w:p>
    <w:p w14:paraId="037359BA" w14:textId="77777777" w:rsidR="007A5AC2" w:rsidRPr="00BE1D68" w:rsidRDefault="007A5AC2" w:rsidP="001F12EA">
      <w:pPr>
        <w:ind w:left="2" w:hanging="2"/>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00BA7B3C" w:rsidRPr="00BE1D68">
        <w:rPr>
          <w:rFonts w:ascii="ＭＳ ゴシック" w:eastAsia="ＭＳ ゴシック" w:hAnsi="ＭＳ ゴシック"/>
          <w:sz w:val="24"/>
        </w:rPr>
        <w:t xml:space="preserve">　</w:t>
      </w:r>
      <w:r w:rsidRPr="00BE1D68">
        <w:rPr>
          <w:rFonts w:ascii="ＭＳ ゴシック" w:eastAsia="ＭＳ ゴシック" w:hAnsi="ＭＳ ゴシック"/>
          <w:sz w:val="24"/>
        </w:rPr>
        <w:t>線量記録は、再撮影の管理も含む。</w:t>
      </w:r>
    </w:p>
    <w:p w14:paraId="7B45F7A1" w14:textId="77777777" w:rsidR="00BA7B3C" w:rsidRPr="00BE1D68" w:rsidRDefault="00BA7B3C" w:rsidP="001F12EA">
      <w:pPr>
        <w:ind w:left="2" w:hanging="2"/>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002A14E7" w:rsidRPr="00687A51">
        <w:rPr>
          <w:rFonts w:ascii="ＭＳ ゴシック" w:eastAsia="ＭＳ ゴシック" w:hAnsi="ＭＳ ゴシック" w:hint="eastAsia"/>
          <w:color w:val="00B050"/>
          <w:sz w:val="24"/>
        </w:rPr>
        <w:t>線量</w:t>
      </w:r>
      <w:r w:rsidR="00E83490">
        <w:rPr>
          <w:rFonts w:ascii="ＭＳ ゴシック" w:eastAsia="ＭＳ ゴシック" w:hAnsi="ＭＳ ゴシック" w:hint="eastAsia"/>
          <w:color w:val="00B050"/>
          <w:sz w:val="24"/>
        </w:rPr>
        <w:t>記録は</w:t>
      </w:r>
      <w:r w:rsidRPr="00687A51">
        <w:rPr>
          <w:rFonts w:ascii="ＭＳ ゴシック" w:eastAsia="ＭＳ ゴシック" w:hAnsi="ＭＳ ゴシック" w:hint="eastAsia"/>
          <w:color w:val="00B050"/>
          <w:sz w:val="24"/>
        </w:rPr>
        <w:t>5年間保存する。</w:t>
      </w:r>
    </w:p>
    <w:p w14:paraId="4639CB22" w14:textId="77777777" w:rsidR="002A14E7" w:rsidRPr="00BE1D68" w:rsidRDefault="002A14E7" w:rsidP="002A14E7">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2A14E7" w:rsidRPr="00BE1D68" w14:paraId="1CCB4C5A" w14:textId="77777777" w:rsidTr="00812E5B">
        <w:trPr>
          <w:trHeight w:val="3365"/>
        </w:trPr>
        <w:tc>
          <w:tcPr>
            <w:tcW w:w="9552" w:type="dxa"/>
            <w:shd w:val="clear" w:color="auto" w:fill="auto"/>
          </w:tcPr>
          <w:p w14:paraId="3232A3B4" w14:textId="77777777" w:rsidR="002A14E7" w:rsidRPr="00BE1D68" w:rsidRDefault="002A14E7" w:rsidP="002A14E7">
            <w:pPr>
              <w:numPr>
                <w:ilvl w:val="0"/>
                <w:numId w:val="15"/>
              </w:numPr>
              <w:rPr>
                <w:rFonts w:ascii="ＭＳ ゴシック" w:eastAsia="ＭＳ ゴシック" w:hAnsi="ＭＳ ゴシック"/>
                <w:sz w:val="24"/>
              </w:rPr>
            </w:pPr>
            <w:r w:rsidRPr="00BE1D68">
              <w:rPr>
                <w:rFonts w:ascii="ＭＳ ゴシック" w:eastAsia="ＭＳ ゴシック" w:hAnsi="ＭＳ ゴシック" w:hint="eastAsia"/>
                <w:sz w:val="24"/>
              </w:rPr>
              <w:t>当分の間、対象となる放射線診療に用いる医療機器であって線量を表示する機能を有しないものについては、放射線による被ばく線量の記録を行うことを要しない。</w:t>
            </w:r>
          </w:p>
          <w:p w14:paraId="5BBF0DC0" w14:textId="77777777" w:rsidR="007D3FE2" w:rsidRDefault="00FE6327" w:rsidP="007D3FE2">
            <w:pPr>
              <w:ind w:left="420"/>
              <w:rPr>
                <w:rFonts w:ascii="ＭＳ ゴシック" w:eastAsia="ＭＳ ゴシック" w:hAnsi="ＭＳ ゴシック"/>
                <w:sz w:val="24"/>
              </w:rPr>
            </w:pPr>
            <w:r w:rsidRPr="00BE1D68">
              <w:rPr>
                <w:rFonts w:ascii="ＭＳ ゴシック" w:eastAsia="ＭＳ ゴシック" w:hAnsi="ＭＳ ゴシック"/>
                <w:sz w:val="24"/>
              </w:rPr>
              <w:t>ただし、線量管理は必要である。</w:t>
            </w:r>
          </w:p>
          <w:p w14:paraId="4B7F6507" w14:textId="77777777" w:rsidR="007D3FE2" w:rsidRDefault="007D3FE2" w:rsidP="007D3FE2">
            <w:pPr>
              <w:ind w:left="420"/>
              <w:rPr>
                <w:rFonts w:ascii="ＭＳ ゴシック" w:eastAsia="ＭＳ ゴシック" w:hAnsi="ＭＳ ゴシック"/>
                <w:sz w:val="24"/>
              </w:rPr>
            </w:pPr>
          </w:p>
          <w:p w14:paraId="7153950E" w14:textId="77777777" w:rsidR="007D3FE2" w:rsidRPr="007D3FE2" w:rsidRDefault="007D3FE2" w:rsidP="007D3FE2">
            <w:pPr>
              <w:rPr>
                <w:rFonts w:ascii="ＭＳ ゴシック" w:eastAsia="ＭＳ ゴシック" w:hAnsi="ＭＳ ゴシック"/>
                <w:sz w:val="24"/>
              </w:rPr>
            </w:pPr>
            <w:r>
              <w:rPr>
                <w:rFonts w:ascii="ＭＳ ゴシック" w:eastAsia="ＭＳ ゴシック" w:hAnsi="ＭＳ ゴシック"/>
                <w:sz w:val="24"/>
              </w:rPr>
              <w:t>※　記録する値(単位)</w:t>
            </w:r>
            <w:r w:rsidR="00880D5D">
              <w:rPr>
                <w:rFonts w:ascii="ＭＳ ゴシック" w:eastAsia="ＭＳ ゴシック" w:hAnsi="ＭＳ ゴシック"/>
                <w:sz w:val="24"/>
              </w:rPr>
              <w:t xml:space="preserve">　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097"/>
              <w:gridCol w:w="3027"/>
            </w:tblGrid>
            <w:tr w:rsidR="00F91601" w:rsidRPr="00F91601" w14:paraId="3587A929" w14:textId="77777777" w:rsidTr="00F93F61">
              <w:tc>
                <w:tcPr>
                  <w:tcW w:w="2573" w:type="dxa"/>
                  <w:shd w:val="clear" w:color="auto" w:fill="BDD6EE"/>
                </w:tcPr>
                <w:p w14:paraId="2E8A4049" w14:textId="77777777" w:rsidR="007D3FE2" w:rsidRPr="00F91601" w:rsidRDefault="007D3FE2"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CT</w:t>
                  </w:r>
                </w:p>
              </w:tc>
              <w:tc>
                <w:tcPr>
                  <w:tcW w:w="3097" w:type="dxa"/>
                  <w:shd w:val="clear" w:color="auto" w:fill="BDD6EE"/>
                </w:tcPr>
                <w:p w14:paraId="08D0F04A" w14:textId="77777777" w:rsidR="007D3FE2" w:rsidRPr="00F91601" w:rsidRDefault="007D3FE2"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sz w:val="24"/>
                    </w:rPr>
                    <w:t>循環器用Ｘ線透視診断装置</w:t>
                  </w:r>
                </w:p>
              </w:tc>
              <w:tc>
                <w:tcPr>
                  <w:tcW w:w="3027" w:type="dxa"/>
                  <w:shd w:val="clear" w:color="auto" w:fill="BDD6EE"/>
                </w:tcPr>
                <w:p w14:paraId="529EEA19" w14:textId="77777777" w:rsidR="007D3FE2" w:rsidRPr="00F91601" w:rsidRDefault="007D3FE2"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核医学(放射性医薬品)</w:t>
                  </w:r>
                </w:p>
              </w:tc>
            </w:tr>
            <w:tr w:rsidR="00F91601" w:rsidRPr="00F91601" w14:paraId="79F386A3" w14:textId="77777777" w:rsidTr="00F93F61">
              <w:tc>
                <w:tcPr>
                  <w:tcW w:w="2573" w:type="dxa"/>
                  <w:shd w:val="clear" w:color="auto" w:fill="auto"/>
                </w:tcPr>
                <w:p w14:paraId="307148D6" w14:textId="77777777" w:rsidR="007D3FE2" w:rsidRPr="00F91601" w:rsidRDefault="007D3FE2" w:rsidP="007D3FE2">
                  <w:pPr>
                    <w:rPr>
                      <w:rFonts w:ascii="ＭＳ ゴシック" w:eastAsia="ＭＳ ゴシック" w:hAnsi="ＭＳ ゴシック"/>
                      <w:sz w:val="24"/>
                    </w:rPr>
                  </w:pPr>
                  <w:r w:rsidRPr="00F91601">
                    <w:rPr>
                      <w:rFonts w:ascii="ＭＳ ゴシック" w:eastAsia="ＭＳ ゴシック" w:hAnsi="ＭＳ ゴシック" w:hint="eastAsia"/>
                      <w:sz w:val="24"/>
                    </w:rPr>
                    <w:t>D</w:t>
                  </w:r>
                  <w:r w:rsidRPr="00F91601">
                    <w:rPr>
                      <w:rFonts w:ascii="ＭＳ ゴシック" w:eastAsia="ＭＳ ゴシック" w:hAnsi="ＭＳ ゴシック"/>
                      <w:sz w:val="24"/>
                    </w:rPr>
                    <w:t>LP(</w:t>
                  </w:r>
                  <w:proofErr w:type="spellStart"/>
                  <w:r w:rsidRPr="00F91601">
                    <w:rPr>
                      <w:rFonts w:ascii="ＭＳ ゴシック" w:eastAsia="ＭＳ ゴシック" w:hAnsi="ＭＳ ゴシック"/>
                      <w:sz w:val="24"/>
                    </w:rPr>
                    <w:t>mGy</w:t>
                  </w:r>
                  <w:proofErr w:type="spellEnd"/>
                  <w:r w:rsidRPr="00F91601">
                    <w:rPr>
                      <w:rFonts w:ascii="ＭＳ ゴシック" w:eastAsia="ＭＳ ゴシック" w:hAnsi="ＭＳ ゴシック"/>
                      <w:sz w:val="24"/>
                    </w:rPr>
                    <w:t>・cm</w:t>
                  </w:r>
                  <w:r w:rsidRPr="00F91601">
                    <w:rPr>
                      <w:rFonts w:ascii="ＭＳ ゴシック" w:eastAsia="ＭＳ ゴシック" w:hAnsi="ＭＳ ゴシック" w:hint="eastAsia"/>
                      <w:sz w:val="24"/>
                    </w:rPr>
                    <w:t>)</w:t>
                  </w:r>
                </w:p>
                <w:p w14:paraId="05040367" w14:textId="77777777" w:rsidR="007D3FE2" w:rsidRPr="00F91601" w:rsidRDefault="007D3FE2" w:rsidP="007D3FE2">
                  <w:pPr>
                    <w:rPr>
                      <w:rFonts w:ascii="ＭＳ ゴシック" w:eastAsia="ＭＳ ゴシック" w:hAnsi="ＭＳ ゴシック"/>
                      <w:sz w:val="24"/>
                    </w:rPr>
                  </w:pPr>
                  <w:r w:rsidRPr="00F91601">
                    <w:rPr>
                      <w:rFonts w:ascii="ＭＳ ゴシック" w:eastAsia="ＭＳ ゴシック" w:hAnsi="ＭＳ ゴシック"/>
                      <w:sz w:val="24"/>
                    </w:rPr>
                    <w:t>及び撮像部位</w:t>
                  </w:r>
                </w:p>
              </w:tc>
              <w:tc>
                <w:tcPr>
                  <w:tcW w:w="3097" w:type="dxa"/>
                  <w:shd w:val="clear" w:color="auto" w:fill="auto"/>
                </w:tcPr>
                <w:p w14:paraId="060328BD" w14:textId="74223940" w:rsidR="007D3FE2" w:rsidRPr="00F91601" w:rsidRDefault="007D3FE2" w:rsidP="007D3FE2">
                  <w:pPr>
                    <w:rPr>
                      <w:rFonts w:ascii="ＭＳ ゴシック" w:eastAsia="ＭＳ ゴシック" w:hAnsi="ＭＳ ゴシック"/>
                      <w:sz w:val="24"/>
                    </w:rPr>
                  </w:pPr>
                  <w:r w:rsidRPr="00F91601">
                    <w:rPr>
                      <w:rFonts w:ascii="ＭＳ ゴシック" w:eastAsia="ＭＳ ゴシック" w:hAnsi="ＭＳ ゴシック" w:hint="eastAsia"/>
                      <w:sz w:val="24"/>
                    </w:rPr>
                    <w:t>入射表面線量（</w:t>
                  </w:r>
                  <w:proofErr w:type="spellStart"/>
                  <w:r w:rsidR="008F5E59">
                    <w:rPr>
                      <w:rFonts w:ascii="ＭＳ ゴシック" w:eastAsia="ＭＳ ゴシック" w:hAnsi="ＭＳ ゴシック" w:hint="eastAsia"/>
                      <w:sz w:val="24"/>
                    </w:rPr>
                    <w:t>m</w:t>
                  </w:r>
                  <w:r w:rsidRPr="00F91601">
                    <w:rPr>
                      <w:rFonts w:ascii="ＭＳ ゴシック" w:eastAsia="ＭＳ ゴシック" w:hAnsi="ＭＳ ゴシック" w:hint="eastAsia"/>
                      <w:sz w:val="24"/>
                    </w:rPr>
                    <w:t>Gy</w:t>
                  </w:r>
                  <w:proofErr w:type="spellEnd"/>
                  <w:r w:rsidRPr="00F91601">
                    <w:rPr>
                      <w:rFonts w:ascii="ＭＳ ゴシック" w:eastAsia="ＭＳ ゴシック" w:hAnsi="ＭＳ ゴシック"/>
                      <w:sz w:val="24"/>
                    </w:rPr>
                    <w:t>）</w:t>
                  </w:r>
                </w:p>
                <w:p w14:paraId="4EEC2112" w14:textId="77777777" w:rsidR="007D3FE2" w:rsidRDefault="007D3FE2" w:rsidP="007D3FE2">
                  <w:pPr>
                    <w:rPr>
                      <w:rFonts w:ascii="ＭＳ ゴシック" w:eastAsia="ＭＳ ゴシック" w:hAnsi="ＭＳ ゴシック"/>
                      <w:sz w:val="24"/>
                    </w:rPr>
                  </w:pPr>
                  <w:r w:rsidRPr="00F91601">
                    <w:rPr>
                      <w:rFonts w:ascii="ＭＳ ゴシック" w:eastAsia="ＭＳ ゴシック" w:hAnsi="ＭＳ ゴシック"/>
                      <w:sz w:val="24"/>
                    </w:rPr>
                    <w:t>及び撮像部位</w:t>
                  </w:r>
                </w:p>
                <w:p w14:paraId="423E957B" w14:textId="2E411073" w:rsidR="0026220F" w:rsidRPr="0026220F" w:rsidRDefault="0026220F" w:rsidP="007D3FE2">
                  <w:pPr>
                    <w:rPr>
                      <w:rFonts w:ascii="ＭＳ ゴシック" w:eastAsia="ＭＳ ゴシック" w:hAnsi="ＭＳ ゴシック"/>
                      <w:sz w:val="24"/>
                    </w:rPr>
                  </w:pPr>
                  <w:r w:rsidRPr="0026220F">
                    <w:rPr>
                      <w:rFonts w:ascii="ＭＳ ゴシック" w:eastAsia="ＭＳ ゴシック" w:hAnsi="ＭＳ ゴシック" w:hint="eastAsia"/>
                      <w:sz w:val="24"/>
                    </w:rPr>
                    <w:t xml:space="preserve">面積空気カーマ積算値 </w:t>
                  </w:r>
                  <w:r w:rsidRPr="0026220F">
                    <w:rPr>
                      <w:rFonts w:ascii="ＭＳ ゴシック" w:eastAsia="ＭＳ ゴシック" w:hAnsi="ＭＳ ゴシック"/>
                      <w:sz w:val="24"/>
                    </w:rPr>
                    <w:t>P</w:t>
                  </w:r>
                  <w:r w:rsidRPr="0026220F">
                    <w:rPr>
                      <w:rFonts w:ascii="ＭＳ ゴシック" w:eastAsia="ＭＳ ゴシック" w:hAnsi="ＭＳ ゴシック"/>
                      <w:sz w:val="24"/>
                      <w:vertAlign w:val="subscript"/>
                    </w:rPr>
                    <w:t>KA</w:t>
                  </w:r>
                  <w:r w:rsidRPr="0026220F">
                    <w:rPr>
                      <w:rFonts w:ascii="ＭＳ ゴシック" w:eastAsia="ＭＳ ゴシック" w:hAnsi="ＭＳ ゴシック"/>
                      <w:sz w:val="24"/>
                    </w:rPr>
                    <w:t xml:space="preserve"> (</w:t>
                  </w:r>
                  <w:proofErr w:type="spellStart"/>
                  <w:r w:rsidRPr="0026220F">
                    <w:rPr>
                      <w:rFonts w:ascii="ＭＳ ゴシック" w:eastAsia="ＭＳ ゴシック" w:hAnsi="ＭＳ ゴシック"/>
                      <w:sz w:val="24"/>
                    </w:rPr>
                    <w:t>Gy</w:t>
                  </w:r>
                  <w:proofErr w:type="spellEnd"/>
                  <w:r w:rsidRPr="0026220F">
                    <w:rPr>
                      <w:rFonts w:ascii="ＭＳ ゴシック" w:eastAsia="ＭＳ ゴシック" w:hAnsi="ＭＳ ゴシック" w:hint="eastAsia"/>
                      <w:sz w:val="24"/>
                    </w:rPr>
                    <w:t>・</w:t>
                  </w:r>
                  <w:r w:rsidRPr="0026220F">
                    <w:rPr>
                      <w:rFonts w:ascii="ＭＳ ゴシック" w:eastAsia="ＭＳ ゴシック" w:hAnsi="ＭＳ ゴシック"/>
                      <w:sz w:val="24"/>
                    </w:rPr>
                    <w:t>cm</w:t>
                  </w:r>
                  <w:r w:rsidRPr="0026220F">
                    <w:rPr>
                      <w:rFonts w:ascii="ＭＳ ゴシック" w:eastAsia="ＭＳ ゴシック" w:hAnsi="ＭＳ ゴシック"/>
                      <w:sz w:val="24"/>
                      <w:vertAlign w:val="superscript"/>
                    </w:rPr>
                    <w:t>2</w:t>
                  </w:r>
                  <w:r w:rsidRPr="0026220F">
                    <w:rPr>
                      <w:rFonts w:ascii="ＭＳ ゴシック" w:eastAsia="ＭＳ ゴシック" w:hAnsi="ＭＳ ゴシック"/>
                      <w:sz w:val="24"/>
                    </w:rPr>
                    <w:t xml:space="preserve"> )</w:t>
                  </w:r>
                </w:p>
              </w:tc>
              <w:tc>
                <w:tcPr>
                  <w:tcW w:w="3027" w:type="dxa"/>
                  <w:shd w:val="clear" w:color="auto" w:fill="auto"/>
                </w:tcPr>
                <w:p w14:paraId="75F959B6" w14:textId="77777777" w:rsidR="007D3FE2" w:rsidRPr="00F91601" w:rsidRDefault="007D3FE2" w:rsidP="007D3FE2">
                  <w:pPr>
                    <w:rPr>
                      <w:rFonts w:ascii="ＭＳ ゴシック" w:eastAsia="ＭＳ ゴシック" w:hAnsi="ＭＳ ゴシック"/>
                      <w:sz w:val="24"/>
                    </w:rPr>
                  </w:pPr>
                  <w:r w:rsidRPr="00F91601">
                    <w:rPr>
                      <w:rFonts w:ascii="ＭＳ ゴシック" w:eastAsia="ＭＳ ゴシック" w:hAnsi="ＭＳ ゴシック" w:hint="eastAsia"/>
                      <w:sz w:val="24"/>
                    </w:rPr>
                    <w:t>実投与量（MBｑ）</w:t>
                  </w:r>
                </w:p>
              </w:tc>
            </w:tr>
          </w:tbl>
          <w:p w14:paraId="0E810E3C" w14:textId="77777777" w:rsidR="007D3FE2" w:rsidRDefault="007D3FE2" w:rsidP="007D3FE2">
            <w:pPr>
              <w:rPr>
                <w:rFonts w:ascii="ＭＳ ゴシック" w:eastAsia="ＭＳ ゴシック" w:hAnsi="ＭＳ ゴシック"/>
                <w:sz w:val="24"/>
              </w:rPr>
            </w:pPr>
          </w:p>
          <w:p w14:paraId="080BC062" w14:textId="77777777" w:rsidR="00D10E54" w:rsidRDefault="00D10E54" w:rsidP="007D3FE2">
            <w:pPr>
              <w:rPr>
                <w:rFonts w:ascii="ＭＳ ゴシック" w:eastAsia="ＭＳ ゴシック" w:hAnsi="ＭＳ ゴシック"/>
                <w:sz w:val="24"/>
              </w:rPr>
            </w:pPr>
          </w:p>
          <w:p w14:paraId="45E02600" w14:textId="77777777" w:rsidR="00D10E54" w:rsidRDefault="00D10E54" w:rsidP="007D3FE2">
            <w:pPr>
              <w:rPr>
                <w:rFonts w:ascii="ＭＳ ゴシック" w:eastAsia="ＭＳ ゴシック" w:hAnsi="ＭＳ ゴシック"/>
                <w:sz w:val="24"/>
              </w:rPr>
            </w:pPr>
          </w:p>
          <w:p w14:paraId="431EA2E5" w14:textId="77777777" w:rsidR="00D10E54" w:rsidRDefault="00D10E54" w:rsidP="007D3FE2">
            <w:pPr>
              <w:rPr>
                <w:rFonts w:ascii="ＭＳ ゴシック" w:eastAsia="ＭＳ ゴシック" w:hAnsi="ＭＳ ゴシック"/>
                <w:sz w:val="24"/>
              </w:rPr>
            </w:pPr>
          </w:p>
          <w:p w14:paraId="095BFD51" w14:textId="77777777" w:rsidR="00D10E54" w:rsidRPr="007D3FE2" w:rsidRDefault="00D10E54" w:rsidP="007D3FE2">
            <w:pPr>
              <w:rPr>
                <w:rFonts w:ascii="ＭＳ ゴシック" w:eastAsia="ＭＳ ゴシック" w:hAnsi="ＭＳ ゴシック"/>
                <w:sz w:val="24"/>
              </w:rPr>
            </w:pPr>
          </w:p>
          <w:p w14:paraId="2911C2E6" w14:textId="77777777" w:rsidR="002A14E7" w:rsidRPr="00BE1D68" w:rsidRDefault="002A14E7" w:rsidP="002A14E7">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線量記録の保存期間は、各施設で検討して決定する。</w:t>
            </w:r>
          </w:p>
          <w:p w14:paraId="296ECD6B" w14:textId="77777777" w:rsidR="002A14E7" w:rsidRPr="00BE1D68" w:rsidRDefault="002A14E7" w:rsidP="002A14E7">
            <w:pPr>
              <w:ind w:left="420"/>
              <w:rPr>
                <w:rFonts w:ascii="ＭＳ ゴシック" w:eastAsia="ＭＳ ゴシック" w:hAnsi="ＭＳ ゴシック"/>
                <w:sz w:val="24"/>
              </w:rPr>
            </w:pPr>
          </w:p>
          <w:p w14:paraId="1ACB4FE0" w14:textId="77777777" w:rsidR="002A14E7" w:rsidRPr="00BE1D68" w:rsidRDefault="002A14E7" w:rsidP="002A14E7">
            <w:pPr>
              <w:ind w:left="420"/>
              <w:rPr>
                <w:rFonts w:ascii="ＭＳ ゴシック" w:eastAsia="ＭＳ ゴシック" w:hAnsi="ＭＳ ゴシック"/>
                <w:sz w:val="24"/>
              </w:rPr>
            </w:pPr>
            <w:r w:rsidRPr="00BE1D68">
              <w:rPr>
                <w:rFonts w:ascii="ＭＳ ゴシック" w:eastAsia="ＭＳ ゴシック" w:hAnsi="ＭＳ ゴシック"/>
                <w:sz w:val="24"/>
              </w:rPr>
              <w:t>参考</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803"/>
              <w:gridCol w:w="4814"/>
            </w:tblGrid>
            <w:tr w:rsidR="00B90235" w:rsidRPr="00BE1D68" w14:paraId="1CBB7C23" w14:textId="77777777" w:rsidTr="00B90235">
              <w:tc>
                <w:tcPr>
                  <w:tcW w:w="2127" w:type="dxa"/>
                  <w:shd w:val="clear" w:color="auto" w:fill="auto"/>
                </w:tcPr>
                <w:p w14:paraId="04C3FB3A" w14:textId="77777777" w:rsidR="002A14E7" w:rsidRPr="00BE1D68" w:rsidRDefault="002A14E7" w:rsidP="002A14E7">
                  <w:pPr>
                    <w:rPr>
                      <w:rFonts w:ascii="ＭＳ ゴシック" w:eastAsia="ＭＳ ゴシック" w:hAnsi="ＭＳ ゴシック"/>
                      <w:sz w:val="24"/>
                    </w:rPr>
                  </w:pPr>
                  <w:r w:rsidRPr="00BE1D68">
                    <w:rPr>
                      <w:rFonts w:ascii="ＭＳ ゴシック" w:eastAsia="ＭＳ ゴシック" w:hAnsi="ＭＳ ゴシック"/>
                      <w:sz w:val="24"/>
                    </w:rPr>
                    <w:t>種類</w:t>
                  </w:r>
                </w:p>
              </w:tc>
              <w:tc>
                <w:tcPr>
                  <w:tcW w:w="1843" w:type="dxa"/>
                  <w:shd w:val="clear" w:color="auto" w:fill="auto"/>
                </w:tcPr>
                <w:p w14:paraId="6D89920C" w14:textId="77777777" w:rsidR="002A14E7" w:rsidRPr="00BE1D68" w:rsidRDefault="002A14E7" w:rsidP="002A14E7">
                  <w:pPr>
                    <w:rPr>
                      <w:rFonts w:ascii="ＭＳ ゴシック" w:eastAsia="ＭＳ ゴシック" w:hAnsi="ＭＳ ゴシック"/>
                      <w:sz w:val="24"/>
                    </w:rPr>
                  </w:pPr>
                  <w:r w:rsidRPr="00BE1D68">
                    <w:rPr>
                      <w:rFonts w:ascii="ＭＳ ゴシック" w:eastAsia="ＭＳ ゴシック" w:hAnsi="ＭＳ ゴシック"/>
                      <w:sz w:val="24"/>
                    </w:rPr>
                    <w:t>保存期間</w:t>
                  </w:r>
                </w:p>
              </w:tc>
              <w:tc>
                <w:tcPr>
                  <w:tcW w:w="4936" w:type="dxa"/>
                  <w:shd w:val="clear" w:color="auto" w:fill="auto"/>
                </w:tcPr>
                <w:p w14:paraId="51B4B61E" w14:textId="77777777" w:rsidR="002A14E7" w:rsidRPr="00BE1D68" w:rsidRDefault="002A14E7" w:rsidP="002A14E7">
                  <w:pPr>
                    <w:rPr>
                      <w:rFonts w:ascii="ＭＳ ゴシック" w:eastAsia="ＭＳ ゴシック" w:hAnsi="ＭＳ ゴシック"/>
                      <w:sz w:val="24"/>
                    </w:rPr>
                  </w:pPr>
                  <w:r w:rsidRPr="00BE1D68">
                    <w:rPr>
                      <w:rFonts w:ascii="ＭＳ ゴシック" w:eastAsia="ＭＳ ゴシック" w:hAnsi="ＭＳ ゴシック"/>
                      <w:sz w:val="24"/>
                    </w:rPr>
                    <w:t>根拠となる法令・規則</w:t>
                  </w:r>
                </w:p>
              </w:tc>
            </w:tr>
            <w:tr w:rsidR="00B90235" w:rsidRPr="00BE1D68" w14:paraId="4D82DC91" w14:textId="77777777" w:rsidTr="00B90235">
              <w:tc>
                <w:tcPr>
                  <w:tcW w:w="2127" w:type="dxa"/>
                  <w:shd w:val="clear" w:color="auto" w:fill="auto"/>
                </w:tcPr>
                <w:p w14:paraId="5F95F905" w14:textId="77777777" w:rsidR="002A14E7" w:rsidRPr="00BE1D68" w:rsidRDefault="002A14E7" w:rsidP="002A14E7">
                  <w:pPr>
                    <w:rPr>
                      <w:rFonts w:ascii="ＭＳ ゴシック" w:eastAsia="ＭＳ ゴシック" w:hAnsi="ＭＳ ゴシック"/>
                      <w:sz w:val="24"/>
                    </w:rPr>
                  </w:pPr>
                  <w:r w:rsidRPr="00BE1D68">
                    <w:rPr>
                      <w:rFonts w:ascii="ＭＳ ゴシック" w:eastAsia="ＭＳ ゴシック" w:hAnsi="ＭＳ ゴシック" w:hint="eastAsia"/>
                      <w:color w:val="383838"/>
                      <w:sz w:val="19"/>
                      <w:szCs w:val="19"/>
                      <w:shd w:val="clear" w:color="auto" w:fill="FFFFFF"/>
                    </w:rPr>
                    <w:t>診療録(カルテ)</w:t>
                  </w:r>
                </w:p>
              </w:tc>
              <w:tc>
                <w:tcPr>
                  <w:tcW w:w="1843" w:type="dxa"/>
                  <w:shd w:val="clear" w:color="auto" w:fill="auto"/>
                </w:tcPr>
                <w:p w14:paraId="177F1866" w14:textId="77777777" w:rsidR="002A14E7" w:rsidRPr="00BE1D68" w:rsidRDefault="002A14E7" w:rsidP="002A14E7">
                  <w:pPr>
                    <w:rPr>
                      <w:rFonts w:ascii="ＭＳ ゴシック" w:eastAsia="ＭＳ ゴシック" w:hAnsi="ＭＳ ゴシック"/>
                      <w:sz w:val="24"/>
                    </w:rPr>
                  </w:pPr>
                  <w:r w:rsidRPr="00BE1D68">
                    <w:rPr>
                      <w:rFonts w:ascii="ＭＳ ゴシック" w:eastAsia="ＭＳ ゴシック" w:hAnsi="ＭＳ ゴシック" w:hint="eastAsia"/>
                      <w:color w:val="383838"/>
                      <w:sz w:val="19"/>
                      <w:szCs w:val="19"/>
                      <w:shd w:val="clear" w:color="auto" w:fill="FFFFFF"/>
                    </w:rPr>
                    <w:t>5年間</w:t>
                  </w:r>
                </w:p>
              </w:tc>
              <w:tc>
                <w:tcPr>
                  <w:tcW w:w="4936" w:type="dxa"/>
                  <w:shd w:val="clear" w:color="auto" w:fill="auto"/>
                </w:tcPr>
                <w:p w14:paraId="01D7C3E5" w14:textId="77777777" w:rsidR="002A14E7" w:rsidRPr="00BE1D68" w:rsidRDefault="002A14E7" w:rsidP="002A14E7">
                  <w:pPr>
                    <w:rPr>
                      <w:rFonts w:ascii="ＭＳ ゴシック" w:eastAsia="ＭＳ ゴシック" w:hAnsi="ＭＳ ゴシック"/>
                      <w:sz w:val="24"/>
                    </w:rPr>
                  </w:pPr>
                  <w:r w:rsidRPr="00BE1D68">
                    <w:rPr>
                      <w:rFonts w:ascii="ＭＳ ゴシック" w:eastAsia="ＭＳ ゴシック" w:hAnsi="ＭＳ ゴシック" w:hint="eastAsia"/>
                      <w:color w:val="383838"/>
                      <w:sz w:val="19"/>
                      <w:szCs w:val="19"/>
                      <w:shd w:val="clear" w:color="auto" w:fill="FFFFFF"/>
                    </w:rPr>
                    <w:t>【医師法】 第二十四条</w:t>
                  </w:r>
                  <w:r w:rsidRPr="00BE1D68">
                    <w:rPr>
                      <w:rFonts w:ascii="ＭＳ ゴシック" w:eastAsia="ＭＳ ゴシック" w:hAnsi="ＭＳ ゴシック" w:hint="eastAsia"/>
                      <w:color w:val="383838"/>
                      <w:sz w:val="19"/>
                      <w:szCs w:val="19"/>
                    </w:rPr>
                    <w:br/>
                  </w:r>
                  <w:r w:rsidRPr="00BE1D68">
                    <w:rPr>
                      <w:rFonts w:ascii="ＭＳ ゴシック" w:eastAsia="ＭＳ ゴシック" w:hAnsi="ＭＳ ゴシック" w:hint="eastAsia"/>
                      <w:color w:val="383838"/>
                      <w:sz w:val="19"/>
                      <w:szCs w:val="19"/>
                      <w:shd w:val="clear" w:color="auto" w:fill="FFFFFF"/>
                    </w:rPr>
                    <w:t>【保険医療機関及び保険医療養担当規則】第九条</w:t>
                  </w:r>
                </w:p>
              </w:tc>
            </w:tr>
            <w:tr w:rsidR="00812E5B" w:rsidRPr="00BE1D68" w14:paraId="6F66872A" w14:textId="77777777" w:rsidTr="00B90235">
              <w:tc>
                <w:tcPr>
                  <w:tcW w:w="2127" w:type="dxa"/>
                  <w:vMerge w:val="restart"/>
                  <w:shd w:val="clear" w:color="auto" w:fill="auto"/>
                </w:tcPr>
                <w:p w14:paraId="30547F3F" w14:textId="77777777" w:rsidR="00812E5B" w:rsidRPr="00BE1D68" w:rsidRDefault="00812E5B" w:rsidP="002A14E7">
                  <w:pPr>
                    <w:rPr>
                      <w:rFonts w:ascii="ＭＳ ゴシック" w:eastAsia="ＭＳ ゴシック" w:hAnsi="ＭＳ ゴシック"/>
                      <w:sz w:val="24"/>
                    </w:rPr>
                  </w:pPr>
                  <w:r w:rsidRPr="00BE1D68">
                    <w:rPr>
                      <w:rFonts w:ascii="ＭＳ ゴシック" w:eastAsia="ＭＳ ゴシック" w:hAnsi="ＭＳ ゴシック" w:hint="eastAsia"/>
                      <w:color w:val="383838"/>
                      <w:sz w:val="19"/>
                      <w:szCs w:val="19"/>
                      <w:shd w:val="clear" w:color="auto" w:fill="FFFFFF"/>
                    </w:rPr>
                    <w:t>エックス線写真</w:t>
                  </w:r>
                </w:p>
              </w:tc>
              <w:tc>
                <w:tcPr>
                  <w:tcW w:w="1843" w:type="dxa"/>
                  <w:shd w:val="clear" w:color="auto" w:fill="auto"/>
                </w:tcPr>
                <w:p w14:paraId="34A252D4" w14:textId="77777777" w:rsidR="00812E5B" w:rsidRPr="00BE1D68" w:rsidRDefault="00812E5B" w:rsidP="002A14E7">
                  <w:pPr>
                    <w:rPr>
                      <w:rFonts w:ascii="ＭＳ ゴシック" w:eastAsia="ＭＳ ゴシック" w:hAnsi="ＭＳ ゴシック"/>
                      <w:sz w:val="24"/>
                    </w:rPr>
                  </w:pPr>
                  <w:r w:rsidRPr="00BE1D68">
                    <w:rPr>
                      <w:rFonts w:ascii="ＭＳ ゴシック" w:eastAsia="ＭＳ ゴシック" w:hAnsi="ＭＳ ゴシック" w:hint="eastAsia"/>
                      <w:color w:val="383838"/>
                      <w:sz w:val="19"/>
                      <w:szCs w:val="19"/>
                      <w:shd w:val="clear" w:color="auto" w:fill="FFFFFF"/>
                    </w:rPr>
                    <w:t>2年間</w:t>
                  </w:r>
                </w:p>
              </w:tc>
              <w:tc>
                <w:tcPr>
                  <w:tcW w:w="4936" w:type="dxa"/>
                  <w:shd w:val="clear" w:color="auto" w:fill="auto"/>
                </w:tcPr>
                <w:p w14:paraId="525058AB" w14:textId="77777777" w:rsidR="00812E5B" w:rsidRPr="00BE1D68" w:rsidRDefault="00812E5B" w:rsidP="002A14E7">
                  <w:pPr>
                    <w:rPr>
                      <w:rFonts w:ascii="ＭＳ ゴシック" w:eastAsia="ＭＳ ゴシック" w:hAnsi="ＭＳ ゴシック"/>
                      <w:sz w:val="24"/>
                    </w:rPr>
                  </w:pPr>
                  <w:r w:rsidRPr="00BE1D68">
                    <w:rPr>
                      <w:rFonts w:ascii="ＭＳ ゴシック" w:eastAsia="ＭＳ ゴシック" w:hAnsi="ＭＳ ゴシック" w:hint="eastAsia"/>
                      <w:color w:val="383838"/>
                      <w:sz w:val="19"/>
                      <w:szCs w:val="19"/>
                      <w:shd w:val="clear" w:color="auto" w:fill="FFFFFF"/>
                    </w:rPr>
                    <w:t>【医療法施行規則】 　第二十条</w:t>
                  </w:r>
                </w:p>
              </w:tc>
            </w:tr>
            <w:tr w:rsidR="00812E5B" w:rsidRPr="00BE1D68" w14:paraId="56A5D1D9" w14:textId="77777777" w:rsidTr="00B90235">
              <w:tc>
                <w:tcPr>
                  <w:tcW w:w="2127" w:type="dxa"/>
                  <w:vMerge/>
                  <w:shd w:val="clear" w:color="auto" w:fill="auto"/>
                </w:tcPr>
                <w:p w14:paraId="4B5C3770" w14:textId="77777777" w:rsidR="00812E5B" w:rsidRPr="00BE1D68" w:rsidRDefault="00812E5B" w:rsidP="002A14E7">
                  <w:pPr>
                    <w:rPr>
                      <w:rFonts w:ascii="ＭＳ ゴシック" w:eastAsia="ＭＳ ゴシック" w:hAnsi="ＭＳ ゴシック"/>
                      <w:sz w:val="24"/>
                    </w:rPr>
                  </w:pPr>
                </w:p>
              </w:tc>
              <w:tc>
                <w:tcPr>
                  <w:tcW w:w="1843" w:type="dxa"/>
                  <w:shd w:val="clear" w:color="auto" w:fill="auto"/>
                </w:tcPr>
                <w:p w14:paraId="2BC7B428" w14:textId="77777777" w:rsidR="00812E5B" w:rsidRPr="00BE1D68" w:rsidRDefault="00812E5B" w:rsidP="002A14E7">
                  <w:pPr>
                    <w:rPr>
                      <w:rFonts w:ascii="ＭＳ ゴシック" w:eastAsia="ＭＳ ゴシック" w:hAnsi="ＭＳ ゴシック"/>
                      <w:sz w:val="24"/>
                    </w:rPr>
                  </w:pPr>
                  <w:r w:rsidRPr="00BE1D68">
                    <w:rPr>
                      <w:rFonts w:ascii="ＭＳ ゴシック" w:eastAsia="ＭＳ ゴシック" w:hAnsi="ＭＳ ゴシック" w:hint="eastAsia"/>
                      <w:color w:val="383838"/>
                      <w:sz w:val="19"/>
                      <w:szCs w:val="19"/>
                      <w:shd w:val="clear" w:color="auto" w:fill="FFFFFF"/>
                    </w:rPr>
                    <w:t>3年間</w:t>
                  </w:r>
                </w:p>
              </w:tc>
              <w:tc>
                <w:tcPr>
                  <w:tcW w:w="4936" w:type="dxa"/>
                  <w:shd w:val="clear" w:color="auto" w:fill="auto"/>
                </w:tcPr>
                <w:p w14:paraId="27572EA9" w14:textId="77777777" w:rsidR="00812E5B" w:rsidRPr="00BE1D68" w:rsidRDefault="00812E5B" w:rsidP="002A14E7">
                  <w:pPr>
                    <w:rPr>
                      <w:rFonts w:ascii="ＭＳ ゴシック" w:eastAsia="ＭＳ ゴシック" w:hAnsi="ＭＳ ゴシック"/>
                      <w:sz w:val="24"/>
                    </w:rPr>
                  </w:pPr>
                  <w:r w:rsidRPr="00BE1D68">
                    <w:rPr>
                      <w:rFonts w:ascii="ＭＳ ゴシック" w:eastAsia="ＭＳ ゴシック" w:hAnsi="ＭＳ ゴシック" w:hint="eastAsia"/>
                      <w:color w:val="383838"/>
                      <w:sz w:val="19"/>
                      <w:szCs w:val="19"/>
                      <w:shd w:val="clear" w:color="auto" w:fill="FFFFFF"/>
                    </w:rPr>
                    <w:t>【保険医療機関及び保険医療養担当規則】第九条</w:t>
                  </w:r>
                </w:p>
              </w:tc>
            </w:tr>
          </w:tbl>
          <w:p w14:paraId="32706479" w14:textId="77777777" w:rsidR="002A14E7" w:rsidRPr="00BE1D68" w:rsidRDefault="002A14E7" w:rsidP="005D4266">
            <w:pPr>
              <w:rPr>
                <w:rFonts w:ascii="ＭＳ ゴシック" w:eastAsia="ＭＳ ゴシック" w:hAnsi="ＭＳ ゴシック"/>
                <w:sz w:val="24"/>
              </w:rPr>
            </w:pPr>
          </w:p>
        </w:tc>
      </w:tr>
    </w:tbl>
    <w:p w14:paraId="3FECC913" w14:textId="77777777" w:rsidR="008E6812" w:rsidRPr="00BE1D68" w:rsidRDefault="008E6812" w:rsidP="002A14E7">
      <w:pPr>
        <w:rPr>
          <w:rFonts w:ascii="ＭＳ ゴシック" w:eastAsia="ＭＳ ゴシック" w:hAnsi="ＭＳ ゴシック"/>
          <w:sz w:val="24"/>
        </w:rPr>
      </w:pPr>
    </w:p>
    <w:p w14:paraId="79EAC141" w14:textId="77777777" w:rsidR="005D4266" w:rsidRPr="00BE1D68" w:rsidRDefault="005D4266" w:rsidP="00F271F3">
      <w:pPr>
        <w:rPr>
          <w:rFonts w:ascii="ＭＳ ゴシック" w:eastAsia="ＭＳ ゴシック" w:hAnsi="ＭＳ ゴシック"/>
          <w:sz w:val="24"/>
        </w:rPr>
      </w:pPr>
      <w:r w:rsidRPr="00BE1D68">
        <w:rPr>
          <w:rFonts w:ascii="ＭＳ ゴシック" w:eastAsia="ＭＳ ゴシック" w:hAnsi="ＭＳ ゴシック"/>
          <w:sz w:val="20"/>
          <w:szCs w:val="20"/>
        </w:rPr>
        <w:t xml:space="preserve">　</w:t>
      </w:r>
      <w:r w:rsidR="00E83490">
        <w:rPr>
          <w:rFonts w:ascii="ＭＳ ゴシック" w:eastAsia="ＭＳ ゴシック" w:hAnsi="ＭＳ ゴシック"/>
          <w:sz w:val="24"/>
        </w:rPr>
        <w:t>４</w:t>
      </w:r>
      <w:r w:rsidRPr="00BE1D68">
        <w:rPr>
          <w:rFonts w:ascii="ＭＳ ゴシック" w:eastAsia="ＭＳ ゴシック" w:hAnsi="ＭＳ ゴシック"/>
          <w:sz w:val="24"/>
        </w:rPr>
        <w:t>）その他</w:t>
      </w:r>
      <w:r w:rsidR="00E83490">
        <w:rPr>
          <w:rFonts w:ascii="ＭＳ ゴシック" w:eastAsia="ＭＳ ゴシック" w:hAnsi="ＭＳ ゴシック"/>
          <w:sz w:val="24"/>
        </w:rPr>
        <w:t>の安全利用を目的とした改善のための方策</w:t>
      </w:r>
    </w:p>
    <w:p w14:paraId="3E04D545" w14:textId="77777777" w:rsidR="00BC0719" w:rsidRPr="00BE1D68" w:rsidRDefault="001F12EA" w:rsidP="005D4266">
      <w:pPr>
        <w:ind w:left="284" w:hanging="2"/>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00BC0719" w:rsidRPr="00BE1D68">
        <w:rPr>
          <w:rFonts w:ascii="ＭＳ ゴシック" w:eastAsia="ＭＳ ゴシック" w:hAnsi="ＭＳ ゴシック"/>
          <w:sz w:val="24"/>
        </w:rPr>
        <w:t>医療放射線安全管理責任者は、</w:t>
      </w:r>
      <w:r w:rsidR="00FF0115" w:rsidRPr="00687A51">
        <w:rPr>
          <w:rFonts w:ascii="ＭＳ ゴシック" w:eastAsia="ＭＳ ゴシック" w:hAnsi="ＭＳ ゴシック"/>
          <w:color w:val="00B050"/>
          <w:sz w:val="24"/>
        </w:rPr>
        <w:t>放射線管理士と共に</w:t>
      </w:r>
      <w:r w:rsidR="00BC0719" w:rsidRPr="00BE1D68">
        <w:rPr>
          <w:rFonts w:ascii="ＭＳ ゴシック" w:eastAsia="ＭＳ ゴシック" w:hAnsi="ＭＳ ゴシック"/>
          <w:sz w:val="24"/>
        </w:rPr>
        <w:t>診療用放射線に関する情報を広く収集するとともに、必要に応じ</w:t>
      </w:r>
      <w:r w:rsidR="00EE7E4D" w:rsidRPr="00BE1D68">
        <w:rPr>
          <w:rFonts w:ascii="ＭＳ ゴシック" w:eastAsia="ＭＳ ゴシック" w:hAnsi="ＭＳ ゴシック" w:hint="eastAsia"/>
          <w:sz w:val="24"/>
        </w:rPr>
        <w:t>て</w:t>
      </w:r>
      <w:r w:rsidR="00BC0719" w:rsidRPr="00BE1D68">
        <w:rPr>
          <w:rFonts w:ascii="ＭＳ ゴシック" w:eastAsia="ＭＳ ゴシック" w:hAnsi="ＭＳ ゴシック"/>
          <w:sz w:val="24"/>
        </w:rPr>
        <w:t>放射線診療従事者に周知徹底</w:t>
      </w:r>
      <w:r w:rsidR="00EE7E4D" w:rsidRPr="00BE1D68">
        <w:rPr>
          <w:rFonts w:ascii="ＭＳ ゴシック" w:eastAsia="ＭＳ ゴシック" w:hAnsi="ＭＳ ゴシック" w:hint="eastAsia"/>
          <w:sz w:val="24"/>
        </w:rPr>
        <w:t>し</w:t>
      </w:r>
      <w:r w:rsidR="00BC0719" w:rsidRPr="00BE1D68">
        <w:rPr>
          <w:rFonts w:ascii="ＭＳ ゴシック" w:eastAsia="ＭＳ ゴシック" w:hAnsi="ＭＳ ゴシック"/>
          <w:sz w:val="24"/>
        </w:rPr>
        <w:t>、さらに</w:t>
      </w:r>
      <w:r w:rsidR="0053148E">
        <w:rPr>
          <w:rFonts w:ascii="ＭＳ ゴシック" w:eastAsia="ＭＳ ゴシック" w:hAnsi="ＭＳ ゴシック"/>
          <w:sz w:val="24"/>
        </w:rPr>
        <w:t>当院</w:t>
      </w:r>
      <w:r w:rsidR="00BC0719" w:rsidRPr="00BE1D68">
        <w:rPr>
          <w:rFonts w:ascii="ＭＳ ゴシック" w:eastAsia="ＭＳ ゴシック" w:hAnsi="ＭＳ ゴシック"/>
          <w:sz w:val="24"/>
        </w:rPr>
        <w:t>の管理者</w:t>
      </w:r>
      <w:r w:rsidR="0084742E" w:rsidRPr="00BE1D68">
        <w:rPr>
          <w:rFonts w:ascii="ＭＳ ゴシック" w:eastAsia="ＭＳ ゴシック" w:hAnsi="ＭＳ ゴシック"/>
          <w:sz w:val="24"/>
        </w:rPr>
        <w:t>等</w:t>
      </w:r>
      <w:r w:rsidR="00B26E36" w:rsidRPr="00BE1D68">
        <w:rPr>
          <w:rFonts w:ascii="ＭＳ ゴシック" w:eastAsia="ＭＳ ゴシック" w:hAnsi="ＭＳ ゴシック"/>
          <w:sz w:val="24"/>
        </w:rPr>
        <w:t>への報告等を行う</w:t>
      </w:r>
      <w:r w:rsidR="00BC0719" w:rsidRPr="00BE1D68">
        <w:rPr>
          <w:rFonts w:ascii="ＭＳ ゴシック" w:eastAsia="ＭＳ ゴシック" w:hAnsi="ＭＳ ゴシック"/>
          <w:sz w:val="24"/>
        </w:rPr>
        <w:t>。</w:t>
      </w:r>
    </w:p>
    <w:p w14:paraId="5A769F3E" w14:textId="77777777" w:rsidR="00F271F3" w:rsidRPr="00BE1D68" w:rsidRDefault="000914D8" w:rsidP="005D4266">
      <w:pPr>
        <w:ind w:leftChars="135" w:left="283"/>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00543C70" w:rsidRPr="00687A51">
        <w:rPr>
          <w:rFonts w:ascii="ＭＳ ゴシック" w:eastAsia="ＭＳ ゴシック" w:hAnsi="ＭＳ ゴシック" w:hint="eastAsia"/>
          <w:color w:val="00B050"/>
          <w:sz w:val="24"/>
        </w:rPr>
        <w:t>放射線機器管理士の資格を持つ</w:t>
      </w:r>
      <w:r w:rsidR="00543C70" w:rsidRPr="00BE1D68">
        <w:rPr>
          <w:rFonts w:ascii="ＭＳ ゴシック" w:eastAsia="ＭＳ ゴシック" w:hAnsi="ＭＳ ゴシック" w:hint="eastAsia"/>
          <w:sz w:val="24"/>
        </w:rPr>
        <w:t>診療放射線技師を中心に</w:t>
      </w:r>
      <w:r w:rsidR="007A5AC2" w:rsidRPr="00BE1D68">
        <w:rPr>
          <w:rFonts w:ascii="ＭＳ ゴシック" w:eastAsia="ＭＳ ゴシック" w:hAnsi="ＭＳ ゴシック" w:hint="eastAsia"/>
          <w:sz w:val="24"/>
        </w:rPr>
        <w:t>、</w:t>
      </w:r>
      <w:r w:rsidRPr="00BE1D68">
        <w:rPr>
          <w:rFonts w:ascii="ＭＳ ゴシック" w:eastAsia="ＭＳ ゴシック" w:hAnsi="ＭＳ ゴシック"/>
          <w:sz w:val="24"/>
        </w:rPr>
        <w:t>放射線診療機器の</w:t>
      </w:r>
      <w:r w:rsidR="00EE7E4D" w:rsidRPr="00BE1D68">
        <w:rPr>
          <w:rFonts w:ascii="ＭＳ ゴシック" w:eastAsia="ＭＳ ゴシック" w:hAnsi="ＭＳ ゴシック" w:hint="eastAsia"/>
          <w:sz w:val="24"/>
        </w:rPr>
        <w:t>性能維持・</w:t>
      </w:r>
      <w:r w:rsidRPr="00BE1D68">
        <w:rPr>
          <w:rFonts w:ascii="ＭＳ ゴシック" w:eastAsia="ＭＳ ゴシック" w:hAnsi="ＭＳ ゴシック"/>
          <w:sz w:val="24"/>
        </w:rPr>
        <w:t>保守管理を行う。</w:t>
      </w:r>
    </w:p>
    <w:p w14:paraId="6324133D" w14:textId="77777777" w:rsidR="00775989" w:rsidRDefault="00775989" w:rsidP="005D4266">
      <w:pPr>
        <w:ind w:leftChars="1" w:left="426" w:hangingChars="176" w:hanging="424"/>
        <w:rPr>
          <w:rFonts w:ascii="ＭＳ ゴシック" w:eastAsia="ＭＳ ゴシック" w:hAnsi="ＭＳ ゴシック"/>
          <w:b/>
          <w:sz w:val="24"/>
        </w:rPr>
      </w:pPr>
    </w:p>
    <w:p w14:paraId="5EC423E4" w14:textId="77777777" w:rsidR="00775989" w:rsidRDefault="00775989" w:rsidP="005D4266">
      <w:pPr>
        <w:ind w:leftChars="1" w:left="426" w:hangingChars="176" w:hanging="424"/>
        <w:rPr>
          <w:rFonts w:ascii="ＭＳ ゴシック" w:eastAsia="ＭＳ ゴシック" w:hAnsi="ＭＳ ゴシック"/>
          <w:b/>
          <w:sz w:val="24"/>
        </w:rPr>
      </w:pPr>
    </w:p>
    <w:p w14:paraId="3CAB84F0" w14:textId="7A02F6D4" w:rsidR="00B26E36" w:rsidRPr="00BE1D68" w:rsidRDefault="00B26E36" w:rsidP="005D4266">
      <w:pPr>
        <w:ind w:leftChars="1" w:left="426" w:hangingChars="176" w:hanging="424"/>
        <w:rPr>
          <w:rFonts w:ascii="ＭＳ ゴシック" w:eastAsia="ＭＳ ゴシック" w:hAnsi="ＭＳ ゴシック"/>
          <w:b/>
          <w:sz w:val="24"/>
        </w:rPr>
      </w:pPr>
      <w:r w:rsidRPr="00BE1D68">
        <w:rPr>
          <w:rFonts w:ascii="ＭＳ ゴシック" w:eastAsia="ＭＳ ゴシック" w:hAnsi="ＭＳ ゴシック"/>
          <w:b/>
          <w:sz w:val="24"/>
        </w:rPr>
        <w:t>５．</w:t>
      </w:r>
      <w:r w:rsidR="005D4266" w:rsidRPr="00BE1D68">
        <w:rPr>
          <w:rFonts w:ascii="ＭＳ ゴシック" w:eastAsia="ＭＳ ゴシック" w:hAnsi="ＭＳ ゴシック" w:hint="eastAsia"/>
          <w:b/>
          <w:sz w:val="24"/>
        </w:rPr>
        <w:t>放射線の過剰被ばくその他の放射線診療に関する有害事例等の事例発生時の</w:t>
      </w:r>
      <w:r w:rsidRPr="00BE1D68">
        <w:rPr>
          <w:rFonts w:ascii="ＭＳ ゴシック" w:eastAsia="ＭＳ ゴシック" w:hAnsi="ＭＳ ゴシック" w:cs="@IPAmj明朝"/>
          <w:b/>
          <w:kern w:val="0"/>
          <w:sz w:val="24"/>
        </w:rPr>
        <w:t>対応に関する基本方針</w:t>
      </w:r>
    </w:p>
    <w:p w14:paraId="1B17ADE0" w14:textId="77777777" w:rsidR="005D4266" w:rsidRPr="00BE1D68" w:rsidRDefault="005D4266" w:rsidP="00B26E36">
      <w:pPr>
        <w:ind w:firstLineChars="100" w:firstLine="240"/>
        <w:rPr>
          <w:rFonts w:ascii="ＭＳ ゴシック" w:eastAsia="ＭＳ ゴシック" w:hAnsi="ＭＳ ゴシック"/>
          <w:sz w:val="24"/>
        </w:rPr>
      </w:pPr>
      <w:r w:rsidRPr="00BE1D68">
        <w:rPr>
          <w:rFonts w:ascii="ＭＳ ゴシック" w:eastAsia="ＭＳ ゴシック" w:hAnsi="ＭＳ ゴシック"/>
          <w:sz w:val="24"/>
        </w:rPr>
        <w:t>１）報告体制</w:t>
      </w:r>
    </w:p>
    <w:p w14:paraId="7676372C" w14:textId="77777777" w:rsidR="00862908" w:rsidRDefault="00A911AF" w:rsidP="005D4266">
      <w:pPr>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cs="@IPAmj明朝"/>
          <w:kern w:val="0"/>
          <w:sz w:val="24"/>
        </w:rPr>
        <w:t>診療</w:t>
      </w:r>
      <w:r w:rsidR="00C566D1" w:rsidRPr="00BE1D68">
        <w:rPr>
          <w:rFonts w:ascii="ＭＳ ゴシック" w:eastAsia="ＭＳ ゴシック" w:hAnsi="ＭＳ ゴシック" w:hint="eastAsia"/>
          <w:sz w:val="24"/>
        </w:rPr>
        <w:t>用放射線の被ばくに関連して</w:t>
      </w:r>
      <w:r w:rsidR="006130B5" w:rsidRPr="00BE1D68">
        <w:rPr>
          <w:rFonts w:ascii="ＭＳ ゴシック" w:eastAsia="ＭＳ ゴシック" w:hAnsi="ＭＳ ゴシック" w:hint="eastAsia"/>
          <w:sz w:val="24"/>
        </w:rPr>
        <w:t>放射線診療を受ける者</w:t>
      </w:r>
      <w:r w:rsidR="00C566D1" w:rsidRPr="00BE1D68">
        <w:rPr>
          <w:rFonts w:ascii="ＭＳ ゴシック" w:eastAsia="ＭＳ ゴシック" w:hAnsi="ＭＳ ゴシック" w:hint="eastAsia"/>
          <w:sz w:val="24"/>
        </w:rPr>
        <w:t>に何らかの不利益（有害事象）が発生した場合又</w:t>
      </w:r>
      <w:r w:rsidR="00B26E36" w:rsidRPr="00BE1D68">
        <w:rPr>
          <w:rFonts w:ascii="ＭＳ ゴシック" w:eastAsia="ＭＳ ゴシック" w:hAnsi="ＭＳ ゴシック" w:hint="eastAsia"/>
          <w:sz w:val="24"/>
        </w:rPr>
        <w:t>は</w:t>
      </w:r>
      <w:r w:rsidR="00C566D1" w:rsidRPr="00BE1D68">
        <w:rPr>
          <w:rFonts w:ascii="ＭＳ ゴシック" w:eastAsia="ＭＳ ゴシック" w:hAnsi="ＭＳ ゴシック" w:hint="eastAsia"/>
          <w:sz w:val="24"/>
        </w:rPr>
        <w:t>発生が疑われる場合は、これを認識した従事者は</w:t>
      </w:r>
      <w:r w:rsidR="006130B5" w:rsidRPr="00BE1D68">
        <w:rPr>
          <w:rFonts w:ascii="ＭＳ ゴシック" w:eastAsia="ＭＳ ゴシック" w:hAnsi="ＭＳ ゴシック" w:hint="eastAsia"/>
          <w:sz w:val="24"/>
        </w:rPr>
        <w:t>当該診療を受ける者</w:t>
      </w:r>
      <w:r w:rsidR="002A54D2" w:rsidRPr="00BE1D68">
        <w:rPr>
          <w:rFonts w:ascii="ＭＳ ゴシック" w:eastAsia="ＭＳ ゴシック" w:hAnsi="ＭＳ ゴシック" w:hint="eastAsia"/>
          <w:sz w:val="24"/>
        </w:rPr>
        <w:t>の主治医、</w:t>
      </w:r>
      <w:r w:rsidR="004C0B66" w:rsidRPr="00BE1D68">
        <w:rPr>
          <w:rFonts w:ascii="ＭＳ ゴシック" w:eastAsia="ＭＳ ゴシック" w:hAnsi="ＭＳ ゴシック" w:hint="eastAsia"/>
          <w:sz w:val="24"/>
        </w:rPr>
        <w:t>さらに、</w:t>
      </w:r>
      <w:r w:rsidR="002A54D2" w:rsidRPr="00687A51">
        <w:rPr>
          <w:rFonts w:ascii="ＭＳ ゴシック" w:eastAsia="ＭＳ ゴシック" w:hAnsi="ＭＳ ゴシック" w:hint="eastAsia"/>
          <w:color w:val="00B050"/>
          <w:sz w:val="24"/>
        </w:rPr>
        <w:t>所属長</w:t>
      </w:r>
      <w:r w:rsidR="004C0B66" w:rsidRPr="00687A51">
        <w:rPr>
          <w:rFonts w:ascii="ＭＳ ゴシック" w:eastAsia="ＭＳ ゴシック" w:hAnsi="ＭＳ ゴシック" w:hint="eastAsia"/>
          <w:color w:val="00B050"/>
          <w:sz w:val="24"/>
        </w:rPr>
        <w:t>を通じて</w:t>
      </w:r>
      <w:r w:rsidR="00B26E36" w:rsidRPr="00BE1D68">
        <w:rPr>
          <w:rFonts w:ascii="ＭＳ ゴシック" w:eastAsia="ＭＳ ゴシック" w:hAnsi="ＭＳ ゴシック" w:hint="eastAsia"/>
          <w:sz w:val="24"/>
        </w:rPr>
        <w:t>医療放射線安全管理責任者にその旨を報告する</w:t>
      </w:r>
      <w:r w:rsidR="00C566D1" w:rsidRPr="00BE1D68">
        <w:rPr>
          <w:rFonts w:ascii="ＭＳ ゴシック" w:eastAsia="ＭＳ ゴシック" w:hAnsi="ＭＳ ゴシック" w:hint="eastAsia"/>
          <w:sz w:val="24"/>
        </w:rPr>
        <w:t>。</w:t>
      </w:r>
    </w:p>
    <w:p w14:paraId="302F9A28" w14:textId="0D296D3A" w:rsidR="00E83490" w:rsidRDefault="00E83490" w:rsidP="005D4266">
      <w:pPr>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医療放射線安全管理責任者</w:t>
      </w:r>
      <w:r>
        <w:rPr>
          <w:rFonts w:ascii="ＭＳ ゴシック" w:eastAsia="ＭＳ ゴシック" w:hAnsi="ＭＳ ゴシック" w:hint="eastAsia"/>
          <w:sz w:val="24"/>
        </w:rPr>
        <w:t>は、</w:t>
      </w:r>
      <w:r w:rsidRPr="00E83490">
        <w:rPr>
          <w:rFonts w:ascii="ＭＳ ゴシック" w:eastAsia="ＭＳ ゴシック" w:hAnsi="ＭＳ ゴシック" w:hint="eastAsia"/>
          <w:color w:val="00B050"/>
          <w:sz w:val="24"/>
        </w:rPr>
        <w:t>病院長に</w:t>
      </w:r>
      <w:r>
        <w:rPr>
          <w:rFonts w:ascii="ＭＳ ゴシック" w:eastAsia="ＭＳ ゴシック" w:hAnsi="ＭＳ ゴシック" w:hint="eastAsia"/>
          <w:sz w:val="24"/>
        </w:rPr>
        <w:t>報告する。</w:t>
      </w:r>
    </w:p>
    <w:p w14:paraId="095003D8" w14:textId="77777777" w:rsidR="000D2853" w:rsidRPr="00BE1D68" w:rsidRDefault="000D2853" w:rsidP="005D4266">
      <w:pPr>
        <w:ind w:leftChars="135" w:left="283" w:firstLineChars="100" w:firstLine="240"/>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8E6812" w:rsidRPr="00BE1D68" w14:paraId="3561BE65" w14:textId="77777777" w:rsidTr="000D2853">
        <w:tc>
          <w:tcPr>
            <w:tcW w:w="9344" w:type="dxa"/>
            <w:shd w:val="clear" w:color="auto" w:fill="auto"/>
          </w:tcPr>
          <w:p w14:paraId="1B3E0565" w14:textId="77777777" w:rsidR="008E6812" w:rsidRPr="008E6812" w:rsidRDefault="008E6812" w:rsidP="008E6812">
            <w:pPr>
              <w:numPr>
                <w:ilvl w:val="0"/>
                <w:numId w:val="15"/>
              </w:numPr>
              <w:rPr>
                <w:rFonts w:ascii="ＭＳ ゴシック" w:eastAsia="ＭＳ ゴシック" w:hAnsi="ＭＳ ゴシック"/>
                <w:sz w:val="24"/>
              </w:rPr>
            </w:pPr>
            <w:r>
              <w:rPr>
                <w:rFonts w:ascii="ＭＳ ゴシック" w:eastAsia="ＭＳ ゴシック" w:hAnsi="ＭＳ ゴシック" w:hint="eastAsia"/>
                <w:sz w:val="24"/>
              </w:rPr>
              <w:t>各施設で報告体制を検討の上、記載すること。</w:t>
            </w:r>
          </w:p>
        </w:tc>
      </w:tr>
    </w:tbl>
    <w:p w14:paraId="7689364C" w14:textId="77777777" w:rsidR="005D4266" w:rsidRPr="00BE1D68" w:rsidRDefault="005D4266" w:rsidP="005D4266">
      <w:pPr>
        <w:rPr>
          <w:rFonts w:ascii="ＭＳ ゴシック" w:eastAsia="ＭＳ ゴシック" w:hAnsi="ＭＳ ゴシック"/>
          <w:sz w:val="24"/>
        </w:rPr>
      </w:pPr>
      <w:r w:rsidRPr="00BE1D68">
        <w:rPr>
          <w:rFonts w:ascii="ＭＳ ゴシック" w:eastAsia="ＭＳ ゴシック" w:hAnsi="ＭＳ ゴシック"/>
          <w:sz w:val="24"/>
        </w:rPr>
        <w:t xml:space="preserve">　２）</w:t>
      </w:r>
      <w:r w:rsidRPr="00BE1D68">
        <w:rPr>
          <w:rFonts w:ascii="ＭＳ ゴシック" w:eastAsia="ＭＳ ゴシック" w:hAnsi="ＭＳ ゴシック" w:hint="eastAsia"/>
          <w:sz w:val="24"/>
        </w:rPr>
        <w:t>有害事例等と医療被ばくの関連性の検証</w:t>
      </w:r>
    </w:p>
    <w:p w14:paraId="08F4F946" w14:textId="77777777" w:rsidR="00C566D1" w:rsidRPr="00BE1D68" w:rsidRDefault="00243551" w:rsidP="005D4266">
      <w:pPr>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cs="@IPAmj明朝"/>
          <w:kern w:val="0"/>
          <w:sz w:val="24"/>
        </w:rPr>
        <w:t>診療用</w:t>
      </w:r>
      <w:r w:rsidR="00C566D1" w:rsidRPr="00BE1D68">
        <w:rPr>
          <w:rFonts w:ascii="ＭＳ ゴシック" w:eastAsia="ＭＳ ゴシック" w:hAnsi="ＭＳ ゴシック" w:hint="eastAsia"/>
          <w:sz w:val="24"/>
        </w:rPr>
        <w:t>放射線によると疑われる有害事象の報告を受けた主治医及び医療放射線安全管理責任者は、</w:t>
      </w:r>
      <w:r w:rsidR="006130B5" w:rsidRPr="00BE1D68">
        <w:rPr>
          <w:rFonts w:ascii="ＭＳ ゴシック" w:eastAsia="ＭＳ ゴシック" w:hAnsi="ＭＳ ゴシック" w:hint="eastAsia"/>
          <w:sz w:val="24"/>
        </w:rPr>
        <w:t>放射線診療を受ける者</w:t>
      </w:r>
      <w:r w:rsidR="00C566D1" w:rsidRPr="00BE1D68">
        <w:rPr>
          <w:rFonts w:ascii="ＭＳ ゴシック" w:eastAsia="ＭＳ ゴシック" w:hAnsi="ＭＳ ゴシック" w:hint="eastAsia"/>
          <w:sz w:val="24"/>
        </w:rPr>
        <w:t>の症状、被ばくの状況、推定被ばく線量等を踏まえ、当</w:t>
      </w:r>
      <w:r w:rsidR="00B26E36" w:rsidRPr="00BE1D68">
        <w:rPr>
          <w:rFonts w:ascii="ＭＳ ゴシック" w:eastAsia="ＭＳ ゴシック" w:hAnsi="ＭＳ ゴシック" w:hint="eastAsia"/>
          <w:sz w:val="24"/>
        </w:rPr>
        <w:t>該</w:t>
      </w:r>
      <w:r w:rsidR="006130B5" w:rsidRPr="00BE1D68">
        <w:rPr>
          <w:rFonts w:ascii="ＭＳ ゴシック" w:eastAsia="ＭＳ ゴシック" w:hAnsi="ＭＳ ゴシック" w:hint="eastAsia"/>
          <w:sz w:val="24"/>
        </w:rPr>
        <w:t>診療を受ける者の有害事例等</w:t>
      </w:r>
      <w:r w:rsidR="00B26E36" w:rsidRPr="00BE1D68">
        <w:rPr>
          <w:rFonts w:ascii="ＭＳ ゴシック" w:eastAsia="ＭＳ ゴシック" w:hAnsi="ＭＳ ゴシック" w:hint="eastAsia"/>
          <w:sz w:val="24"/>
        </w:rPr>
        <w:t>が医療被ばくに起因するかどうかを判断する</w:t>
      </w:r>
      <w:r w:rsidR="00C566D1" w:rsidRPr="00BE1D68">
        <w:rPr>
          <w:rFonts w:ascii="ＭＳ ゴシック" w:eastAsia="ＭＳ ゴシック" w:hAnsi="ＭＳ ゴシック" w:hint="eastAsia"/>
          <w:sz w:val="24"/>
        </w:rPr>
        <w:t>。</w:t>
      </w:r>
    </w:p>
    <w:p w14:paraId="390BA90E" w14:textId="77777777" w:rsidR="00C566D1" w:rsidRPr="00BE1D68" w:rsidRDefault="00C566D1" w:rsidP="005D4266">
      <w:pPr>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医療放射線安全管理責任者は、次に掲げる内容について必要に応じて当該放射線診療に携</w:t>
      </w:r>
      <w:r w:rsidR="00B26E36" w:rsidRPr="00BE1D68">
        <w:rPr>
          <w:rFonts w:ascii="ＭＳ ゴシック" w:eastAsia="ＭＳ ゴシック" w:hAnsi="ＭＳ ゴシック" w:hint="eastAsia"/>
          <w:sz w:val="24"/>
        </w:rPr>
        <w:t>わった主治医、放射線科医師、診療放射線技師</w:t>
      </w:r>
      <w:r w:rsidR="0025115B" w:rsidRPr="00687A51">
        <w:rPr>
          <w:rFonts w:ascii="ＭＳ ゴシック" w:eastAsia="ＭＳ ゴシック" w:hAnsi="ＭＳ ゴシック" w:hint="eastAsia"/>
          <w:color w:val="00B050"/>
          <w:sz w:val="24"/>
        </w:rPr>
        <w:t>（放射線管理士、放射線被ばく相談員</w:t>
      </w:r>
      <w:r w:rsidR="007A5AC2" w:rsidRPr="00687A51">
        <w:rPr>
          <w:rFonts w:ascii="ＭＳ ゴシック" w:eastAsia="ＭＳ ゴシック" w:hAnsi="ＭＳ ゴシック" w:hint="eastAsia"/>
          <w:color w:val="00B050"/>
          <w:sz w:val="24"/>
        </w:rPr>
        <w:t>、放射線機器管理士</w:t>
      </w:r>
      <w:r w:rsidR="0025115B" w:rsidRPr="00687A51">
        <w:rPr>
          <w:rFonts w:ascii="ＭＳ ゴシック" w:eastAsia="ＭＳ ゴシック" w:hAnsi="ＭＳ ゴシック" w:hint="eastAsia"/>
          <w:color w:val="00B050"/>
          <w:sz w:val="24"/>
        </w:rPr>
        <w:t>）</w:t>
      </w:r>
      <w:r w:rsidR="0030185D" w:rsidRPr="00BE1D68">
        <w:rPr>
          <w:rFonts w:ascii="ＭＳ ゴシック" w:eastAsia="ＭＳ ゴシック" w:hAnsi="ＭＳ ゴシック" w:hint="eastAsia"/>
          <w:sz w:val="24"/>
        </w:rPr>
        <w:t>等と共に</w:t>
      </w:r>
      <w:r w:rsidR="00B26E36" w:rsidRPr="00BE1D68">
        <w:rPr>
          <w:rFonts w:ascii="ＭＳ ゴシック" w:eastAsia="ＭＳ ゴシック" w:hAnsi="ＭＳ ゴシック" w:hint="eastAsia"/>
          <w:sz w:val="24"/>
        </w:rPr>
        <w:t>検証する</w:t>
      </w:r>
      <w:r w:rsidRPr="00BE1D68">
        <w:rPr>
          <w:rFonts w:ascii="ＭＳ ゴシック" w:eastAsia="ＭＳ ゴシック" w:hAnsi="ＭＳ ゴシック" w:hint="eastAsia"/>
          <w:sz w:val="24"/>
        </w:rPr>
        <w:t>。</w:t>
      </w:r>
    </w:p>
    <w:p w14:paraId="0F614186" w14:textId="77777777" w:rsidR="00C566D1" w:rsidRPr="00BE1D68" w:rsidRDefault="00C566D1" w:rsidP="0090321C">
      <w:pPr>
        <w:pStyle w:val="af"/>
        <w:numPr>
          <w:ilvl w:val="2"/>
          <w:numId w:val="18"/>
        </w:numPr>
        <w:ind w:leftChars="0"/>
        <w:rPr>
          <w:rFonts w:ascii="ＭＳ ゴシック" w:eastAsia="ＭＳ ゴシック" w:hAnsi="ＭＳ ゴシック"/>
          <w:sz w:val="24"/>
        </w:rPr>
      </w:pPr>
      <w:r w:rsidRPr="00BE1D68">
        <w:rPr>
          <w:rFonts w:ascii="ＭＳ ゴシック" w:eastAsia="ＭＳ ゴシック" w:hAnsi="ＭＳ ゴシック" w:hint="eastAsia"/>
          <w:sz w:val="24"/>
        </w:rPr>
        <w:t>医療被ばくの正当化（リスク・ベネフィットを考慮して必要な検査であったか）及び最適化（ＡＬＡＲＡの原則に基づき</w:t>
      </w:r>
      <w:r w:rsidR="0030185D" w:rsidRPr="00BE1D68">
        <w:rPr>
          <w:rFonts w:ascii="ＭＳ ゴシック" w:eastAsia="ＭＳ ゴシック" w:hAnsi="ＭＳ ゴシック" w:hint="eastAsia"/>
          <w:sz w:val="24"/>
        </w:rPr>
        <w:t>、</w:t>
      </w:r>
      <w:r w:rsidRPr="00BE1D68">
        <w:rPr>
          <w:rFonts w:ascii="ＭＳ ゴシック" w:eastAsia="ＭＳ ゴシック" w:hAnsi="ＭＳ ゴシック" w:hint="eastAsia"/>
          <w:sz w:val="24"/>
        </w:rPr>
        <w:t>必要最</w:t>
      </w:r>
      <w:r w:rsidR="00B06F37" w:rsidRPr="00BE1D68">
        <w:rPr>
          <w:rFonts w:ascii="ＭＳ ゴシック" w:eastAsia="ＭＳ ゴシック" w:hAnsi="ＭＳ ゴシック" w:hint="eastAsia"/>
          <w:sz w:val="24"/>
        </w:rPr>
        <w:t>小限の被ばく線量となるよう努めたか）が適切に実施されたかどうか</w:t>
      </w:r>
    </w:p>
    <w:p w14:paraId="211B7771" w14:textId="77777777" w:rsidR="00926E73" w:rsidRPr="00BE1D68" w:rsidRDefault="00926E73" w:rsidP="00926E73">
      <w:pPr>
        <w:pStyle w:val="af"/>
        <w:ind w:leftChars="0" w:left="1260"/>
        <w:rPr>
          <w:rFonts w:ascii="ＭＳ ゴシック" w:eastAsia="ＭＳ ゴシック" w:hAnsi="ＭＳ ゴシック"/>
          <w:sz w:val="24"/>
        </w:rPr>
      </w:pPr>
    </w:p>
    <w:p w14:paraId="35C1E1A6" w14:textId="77777777" w:rsidR="00C566D1" w:rsidRPr="00BE1D68" w:rsidRDefault="00C566D1" w:rsidP="0090321C">
      <w:pPr>
        <w:pStyle w:val="af"/>
        <w:numPr>
          <w:ilvl w:val="2"/>
          <w:numId w:val="18"/>
        </w:numPr>
        <w:ind w:leftChars="0"/>
        <w:rPr>
          <w:rFonts w:ascii="ＭＳ ゴシック" w:eastAsia="ＭＳ ゴシック" w:hAnsi="ＭＳ ゴシック"/>
          <w:sz w:val="24"/>
        </w:rPr>
      </w:pPr>
      <w:r w:rsidRPr="00BE1D68">
        <w:rPr>
          <w:rFonts w:ascii="ＭＳ ゴシック" w:eastAsia="ＭＳ ゴシック" w:hAnsi="ＭＳ ゴシック" w:hint="eastAsia"/>
          <w:sz w:val="24"/>
        </w:rPr>
        <w:lastRenderedPageBreak/>
        <w:t>組織反応（確定</w:t>
      </w:r>
      <w:r w:rsidR="005D4266" w:rsidRPr="00BE1D68">
        <w:rPr>
          <w:rFonts w:ascii="ＭＳ ゴシック" w:eastAsia="ＭＳ ゴシック" w:hAnsi="ＭＳ ゴシック" w:hint="eastAsia"/>
          <w:sz w:val="24"/>
        </w:rPr>
        <w:t>的影響）が生じるしきい値を超えて放射線を照射していた場合は、放射線診療を受ける者</w:t>
      </w:r>
      <w:r w:rsidRPr="00BE1D68">
        <w:rPr>
          <w:rFonts w:ascii="ＭＳ ゴシック" w:eastAsia="ＭＳ ゴシック" w:hAnsi="ＭＳ ゴシック" w:hint="eastAsia"/>
          <w:sz w:val="24"/>
        </w:rPr>
        <w:t>の救命等のや</w:t>
      </w:r>
      <w:r w:rsidR="005D4266" w:rsidRPr="00BE1D68">
        <w:rPr>
          <w:rFonts w:ascii="ＭＳ ゴシック" w:eastAsia="ＭＳ ゴシック" w:hAnsi="ＭＳ ゴシック" w:hint="eastAsia"/>
          <w:sz w:val="24"/>
        </w:rPr>
        <w:t>むを得ない必要性によるものであった</w:t>
      </w:r>
      <w:r w:rsidR="00B06F37" w:rsidRPr="00BE1D68">
        <w:rPr>
          <w:rFonts w:ascii="ＭＳ ゴシック" w:eastAsia="ＭＳ ゴシック" w:hAnsi="ＭＳ ゴシック" w:hint="eastAsia"/>
          <w:sz w:val="24"/>
        </w:rPr>
        <w:t>か</w:t>
      </w:r>
    </w:p>
    <w:p w14:paraId="69FA6E9A" w14:textId="77777777" w:rsidR="005D4266" w:rsidRPr="00BE1D68" w:rsidRDefault="005D4266" w:rsidP="005D4266">
      <w:pPr>
        <w:pStyle w:val="af"/>
        <w:ind w:leftChars="0" w:left="0"/>
        <w:rPr>
          <w:rFonts w:ascii="ＭＳ ゴシック" w:eastAsia="ＭＳ ゴシック" w:hAnsi="ＭＳ ゴシック"/>
          <w:sz w:val="24"/>
        </w:rPr>
      </w:pPr>
    </w:p>
    <w:p w14:paraId="4771E6DB" w14:textId="77777777" w:rsidR="005D4266" w:rsidRPr="00BE1D68" w:rsidRDefault="005D4266" w:rsidP="005D4266">
      <w:pPr>
        <w:pStyle w:val="af"/>
        <w:ind w:leftChars="0" w:left="0"/>
        <w:rPr>
          <w:rFonts w:ascii="ＭＳ ゴシック" w:eastAsia="ＭＳ ゴシック" w:hAnsi="ＭＳ ゴシック"/>
          <w:sz w:val="24"/>
        </w:rPr>
      </w:pPr>
      <w:r w:rsidRPr="00BE1D68">
        <w:rPr>
          <w:rFonts w:ascii="ＭＳ ゴシック" w:eastAsia="ＭＳ ゴシック" w:hAnsi="ＭＳ ゴシック"/>
          <w:sz w:val="24"/>
        </w:rPr>
        <w:t xml:space="preserve">　３）</w:t>
      </w:r>
      <w:r w:rsidRPr="00BE1D68">
        <w:rPr>
          <w:rFonts w:ascii="ＭＳ ゴシック" w:eastAsia="ＭＳ ゴシック" w:hAnsi="ＭＳ ゴシック" w:hint="eastAsia"/>
          <w:sz w:val="24"/>
        </w:rPr>
        <w:t>改善・再発防止のための方策の実施</w:t>
      </w:r>
    </w:p>
    <w:p w14:paraId="77B24263" w14:textId="77777777" w:rsidR="00C566D1" w:rsidRPr="00BE1D68" w:rsidRDefault="00C566D1" w:rsidP="005D4266">
      <w:pPr>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医療放射線安全管理責任者は、検証を踏まえ、</w:t>
      </w:r>
      <w:r w:rsidR="00346F55" w:rsidRPr="00BE1D68">
        <w:rPr>
          <w:rFonts w:ascii="ＭＳ ゴシック" w:eastAsia="ＭＳ ゴシック" w:hAnsi="ＭＳ ゴシック" w:hint="eastAsia"/>
          <w:sz w:val="24"/>
        </w:rPr>
        <w:t>医療安全管理部門と協働して、</w:t>
      </w:r>
      <w:r w:rsidR="006130B5" w:rsidRPr="00BE1D68">
        <w:rPr>
          <w:rFonts w:ascii="ＭＳ ゴシック" w:eastAsia="ＭＳ ゴシック" w:hAnsi="ＭＳ ゴシック" w:hint="eastAsia"/>
          <w:sz w:val="24"/>
        </w:rPr>
        <w:t>速やかに放射線診療を受けた者</w:t>
      </w:r>
      <w:r w:rsidR="005E1165" w:rsidRPr="00BE1D68">
        <w:rPr>
          <w:rFonts w:ascii="ＭＳ ゴシック" w:eastAsia="ＭＳ ゴシック" w:hAnsi="ＭＳ ゴシック" w:hint="eastAsia"/>
          <w:sz w:val="24"/>
        </w:rPr>
        <w:t>等に説明を行う</w:t>
      </w:r>
      <w:r w:rsidR="004D77D5" w:rsidRPr="00BE1D68">
        <w:rPr>
          <w:rFonts w:ascii="ＭＳ ゴシック" w:eastAsia="ＭＳ ゴシック" w:hAnsi="ＭＳ ゴシック" w:hint="eastAsia"/>
          <w:sz w:val="24"/>
        </w:rPr>
        <w:t>など対応を行う</w:t>
      </w:r>
      <w:r w:rsidR="005E1165" w:rsidRPr="00BE1D68">
        <w:rPr>
          <w:rFonts w:ascii="ＭＳ ゴシック" w:eastAsia="ＭＳ ゴシック" w:hAnsi="ＭＳ ゴシック" w:hint="eastAsia"/>
          <w:sz w:val="24"/>
        </w:rPr>
        <w:t>と共に、</w:t>
      </w:r>
      <w:r w:rsidR="00736290" w:rsidRPr="00BE1D68">
        <w:rPr>
          <w:rFonts w:ascii="ＭＳ ゴシック" w:eastAsia="ＭＳ ゴシック" w:hAnsi="ＭＳ ゴシック" w:hint="eastAsia"/>
          <w:sz w:val="24"/>
        </w:rPr>
        <w:t>放射線管理士、放射線機器管理士と協働して</w:t>
      </w:r>
      <w:r w:rsidRPr="00BE1D68">
        <w:rPr>
          <w:rFonts w:ascii="ＭＳ ゴシック" w:eastAsia="ＭＳ ゴシック" w:hAnsi="ＭＳ ゴシック" w:hint="eastAsia"/>
          <w:sz w:val="24"/>
        </w:rPr>
        <w:t>同様の医療被ばくによる事例が生じないよう、改善・再発防止のための方策を立案し実施する。</w:t>
      </w:r>
    </w:p>
    <w:p w14:paraId="0CA9C036" w14:textId="6E52D6F6" w:rsidR="00926E73" w:rsidRDefault="00926E73" w:rsidP="00346F55">
      <w:pPr>
        <w:ind w:leftChars="136" w:left="994" w:hangingChars="295" w:hanging="708"/>
        <w:rPr>
          <w:rFonts w:ascii="ＭＳ ゴシック" w:eastAsia="ＭＳ ゴシック" w:hAnsi="ＭＳ ゴシック"/>
          <w:sz w:val="24"/>
        </w:rPr>
      </w:pPr>
    </w:p>
    <w:p w14:paraId="7B0D9AAB" w14:textId="77777777" w:rsidR="00775989" w:rsidRDefault="00775989" w:rsidP="00346F55">
      <w:pPr>
        <w:ind w:leftChars="136" w:left="994" w:hangingChars="295" w:hanging="708"/>
        <w:rPr>
          <w:rFonts w:ascii="ＭＳ ゴシック" w:eastAsia="ＭＳ ゴシック" w:hAnsi="ＭＳ ゴシック" w:hint="eastAsia"/>
          <w:sz w:val="24"/>
        </w:rPr>
      </w:pPr>
    </w:p>
    <w:p w14:paraId="0C5D62AB" w14:textId="77777777" w:rsidR="00926E73" w:rsidRPr="00BE1D68" w:rsidRDefault="00926E73" w:rsidP="00346F55">
      <w:pPr>
        <w:ind w:leftChars="136" w:left="994" w:hangingChars="295" w:hanging="708"/>
        <w:rPr>
          <w:rFonts w:ascii="ＭＳ ゴシック" w:eastAsia="ＭＳ ゴシック" w:hAnsi="ＭＳ ゴシック"/>
          <w:sz w:val="24"/>
        </w:rPr>
      </w:pPr>
    </w:p>
    <w:p w14:paraId="759EFD07" w14:textId="77777777" w:rsidR="00C566D1" w:rsidRPr="00BE1D68" w:rsidRDefault="00B26E36" w:rsidP="00346F55">
      <w:pPr>
        <w:rPr>
          <w:rFonts w:ascii="ＭＳ ゴシック" w:eastAsia="ＭＳ ゴシック" w:hAnsi="ＭＳ ゴシック"/>
          <w:b/>
          <w:sz w:val="24"/>
        </w:rPr>
      </w:pPr>
      <w:r w:rsidRPr="00BE1D68">
        <w:rPr>
          <w:rFonts w:ascii="ＭＳ ゴシック" w:eastAsia="ＭＳ ゴシック" w:hAnsi="ＭＳ ゴシック"/>
          <w:b/>
          <w:sz w:val="24"/>
        </w:rPr>
        <w:t>６．</w:t>
      </w:r>
      <w:r w:rsidR="006453A5" w:rsidRPr="00BE1D68">
        <w:rPr>
          <w:rFonts w:ascii="ＭＳ ゴシック" w:eastAsia="ＭＳ ゴシック" w:hAnsi="ＭＳ ゴシック" w:hint="eastAsia"/>
          <w:b/>
          <w:sz w:val="24"/>
        </w:rPr>
        <w:t>医療従事者と放射線診療を受ける者</w:t>
      </w:r>
      <w:r w:rsidRPr="00BE1D68">
        <w:rPr>
          <w:rFonts w:ascii="ＭＳ ゴシック" w:eastAsia="ＭＳ ゴシック" w:hAnsi="ＭＳ ゴシック" w:hint="eastAsia"/>
          <w:b/>
          <w:sz w:val="24"/>
        </w:rPr>
        <w:t>との間の情報の共有に関する基本方針</w:t>
      </w:r>
    </w:p>
    <w:p w14:paraId="6F5DFD9C" w14:textId="77777777" w:rsidR="00736290" w:rsidRPr="00BE1D68" w:rsidRDefault="00736290" w:rsidP="00B26E36">
      <w:pPr>
        <w:ind w:firstLineChars="100" w:firstLine="240"/>
        <w:rPr>
          <w:rFonts w:ascii="ＭＳ ゴシック" w:eastAsia="ＭＳ ゴシック" w:hAnsi="ＭＳ ゴシック"/>
          <w:sz w:val="24"/>
        </w:rPr>
      </w:pPr>
      <w:r w:rsidRPr="00BE1D68">
        <w:rPr>
          <w:rFonts w:ascii="ＭＳ ゴシック" w:eastAsia="ＭＳ ゴシック" w:hAnsi="ＭＳ ゴシック"/>
          <w:sz w:val="24"/>
        </w:rPr>
        <w:t>１）</w:t>
      </w:r>
      <w:r w:rsidRPr="00BE1D68">
        <w:rPr>
          <w:rFonts w:ascii="ＭＳ ゴシック" w:eastAsia="ＭＳ ゴシック" w:hAnsi="ＭＳ ゴシック" w:hint="eastAsia"/>
          <w:sz w:val="24"/>
        </w:rPr>
        <w:t>放射線診療を受ける者に対する説明の対応者</w:t>
      </w:r>
    </w:p>
    <w:p w14:paraId="03D7447C" w14:textId="77777777" w:rsidR="00736290" w:rsidRPr="00BE1D68" w:rsidRDefault="006130B5" w:rsidP="00736290">
      <w:pPr>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放射線診療を受ける者</w:t>
      </w:r>
      <w:r w:rsidR="00346F55" w:rsidRPr="00BE1D68">
        <w:rPr>
          <w:rFonts w:ascii="ＭＳ ゴシック" w:eastAsia="ＭＳ ゴシック" w:hAnsi="ＭＳ ゴシック" w:hint="eastAsia"/>
          <w:sz w:val="24"/>
        </w:rPr>
        <w:t>に対する説明行為は、当該</w:t>
      </w:r>
      <w:r w:rsidRPr="00BE1D68">
        <w:rPr>
          <w:rFonts w:ascii="ＭＳ ゴシック" w:eastAsia="ＭＳ ゴシック" w:hAnsi="ＭＳ ゴシック" w:hint="eastAsia"/>
          <w:sz w:val="24"/>
        </w:rPr>
        <w:t>診療を受ける者</w:t>
      </w:r>
      <w:r w:rsidR="00346F55" w:rsidRPr="00BE1D68">
        <w:rPr>
          <w:rFonts w:ascii="ＭＳ ゴシック" w:eastAsia="ＭＳ ゴシック" w:hAnsi="ＭＳ ゴシック" w:hint="eastAsia"/>
          <w:sz w:val="24"/>
        </w:rPr>
        <w:t>に対する診療の実施を指示した主治医</w:t>
      </w:r>
      <w:r w:rsidR="00736290" w:rsidRPr="00BE1D68">
        <w:rPr>
          <w:rFonts w:ascii="ＭＳ ゴシック" w:eastAsia="ＭＳ ゴシック" w:hAnsi="ＭＳ ゴシック" w:hint="eastAsia"/>
          <w:sz w:val="24"/>
        </w:rPr>
        <w:t>または主治の歯科医師</w:t>
      </w:r>
      <w:r w:rsidR="00346F55" w:rsidRPr="00BE1D68">
        <w:rPr>
          <w:rFonts w:ascii="ＭＳ ゴシック" w:eastAsia="ＭＳ ゴシック" w:hAnsi="ＭＳ ゴシック" w:hint="eastAsia"/>
          <w:sz w:val="24"/>
        </w:rPr>
        <w:t>が責任を持って実施する。</w:t>
      </w:r>
    </w:p>
    <w:p w14:paraId="746AF16E" w14:textId="77777777" w:rsidR="004D77D5" w:rsidRPr="00BE1D68" w:rsidRDefault="004D77D5" w:rsidP="00736290">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736290" w:rsidRPr="00BE1D68" w14:paraId="33E63BF3" w14:textId="77777777" w:rsidTr="004909FA">
        <w:tc>
          <w:tcPr>
            <w:tcW w:w="9552" w:type="dxa"/>
            <w:shd w:val="clear" w:color="auto" w:fill="auto"/>
          </w:tcPr>
          <w:p w14:paraId="45BD057E" w14:textId="77777777" w:rsidR="00736290" w:rsidRPr="00BE1D68" w:rsidRDefault="00736290" w:rsidP="00736290">
            <w:pPr>
              <w:numPr>
                <w:ilvl w:val="0"/>
                <w:numId w:val="15"/>
              </w:numPr>
              <w:rPr>
                <w:rFonts w:ascii="ＭＳ ゴシック" w:eastAsia="ＭＳ ゴシック" w:hAnsi="ＭＳ ゴシック"/>
                <w:sz w:val="24"/>
              </w:rPr>
            </w:pPr>
            <w:r w:rsidRPr="00BE1D68">
              <w:rPr>
                <w:rFonts w:ascii="ＭＳ ゴシック" w:eastAsia="ＭＳ ゴシック" w:hAnsi="ＭＳ ゴシック" w:hint="eastAsia"/>
                <w:sz w:val="24"/>
              </w:rPr>
              <w:t>放射線科医師、診療放射線技師、放射線被ばく相談員、放射線管理士、放射線部門に所属する看護師等、別途説明者又は対応する部局を定める場合は、その旨をあらかじめ決めた上で記載すること。</w:t>
            </w:r>
          </w:p>
          <w:p w14:paraId="7F88886A" w14:textId="77777777" w:rsidR="00736290" w:rsidRPr="00BE1D68" w:rsidRDefault="00E44F43" w:rsidP="00736290">
            <w:pPr>
              <w:numPr>
                <w:ilvl w:val="0"/>
                <w:numId w:val="15"/>
              </w:numPr>
              <w:rPr>
                <w:rFonts w:ascii="ＭＳ ゴシック" w:eastAsia="ＭＳ ゴシック" w:hAnsi="ＭＳ ゴシック"/>
                <w:sz w:val="24"/>
              </w:rPr>
            </w:pPr>
            <w:r w:rsidRPr="00BE1D68">
              <w:rPr>
                <w:rFonts w:ascii="ＭＳ ゴシック" w:eastAsia="ＭＳ ゴシック" w:hAnsi="ＭＳ ゴシック" w:hint="eastAsia"/>
                <w:sz w:val="24"/>
              </w:rPr>
              <w:t>放射線診療の正当化については、医師又は歯科医師が説明すること</w:t>
            </w:r>
            <w:r w:rsidR="00736290" w:rsidRPr="00BE1D68">
              <w:rPr>
                <w:rFonts w:ascii="ＭＳ ゴシック" w:eastAsia="ＭＳ ゴシック" w:hAnsi="ＭＳ ゴシック" w:hint="eastAsia"/>
                <w:sz w:val="24"/>
              </w:rPr>
              <w:t>。</w:t>
            </w:r>
          </w:p>
        </w:tc>
      </w:tr>
    </w:tbl>
    <w:p w14:paraId="2296B36B" w14:textId="77777777" w:rsidR="00736290" w:rsidRPr="00BE1D68" w:rsidRDefault="00736290" w:rsidP="00736290">
      <w:pPr>
        <w:rPr>
          <w:rFonts w:ascii="ＭＳ ゴシック" w:eastAsia="ＭＳ ゴシック" w:hAnsi="ＭＳ ゴシック"/>
          <w:sz w:val="24"/>
        </w:rPr>
      </w:pPr>
    </w:p>
    <w:p w14:paraId="32DFFCFE" w14:textId="77777777" w:rsidR="00736290" w:rsidRPr="00BE1D68" w:rsidRDefault="00E44F43" w:rsidP="00736290">
      <w:pPr>
        <w:rPr>
          <w:rFonts w:ascii="ＭＳ ゴシック" w:eastAsia="ＭＳ ゴシック" w:hAnsi="ＭＳ ゴシック"/>
          <w:sz w:val="24"/>
        </w:rPr>
      </w:pPr>
      <w:r w:rsidRPr="00BE1D68">
        <w:rPr>
          <w:rFonts w:ascii="ＭＳ ゴシック" w:eastAsia="ＭＳ ゴシック" w:hAnsi="ＭＳ ゴシック"/>
          <w:sz w:val="24"/>
        </w:rPr>
        <w:t xml:space="preserve">　２）</w:t>
      </w:r>
      <w:r w:rsidRPr="00BE1D68">
        <w:rPr>
          <w:rFonts w:ascii="ＭＳ ゴシック" w:eastAsia="ＭＳ ゴシック" w:hAnsi="ＭＳ ゴシック" w:hint="eastAsia"/>
          <w:sz w:val="24"/>
        </w:rPr>
        <w:t>放射線診療を受ける者に対する診療実施前の説明方針</w:t>
      </w:r>
    </w:p>
    <w:p w14:paraId="55F96BFF" w14:textId="77777777" w:rsidR="00346F55" w:rsidRPr="00BE1D68" w:rsidRDefault="006130B5" w:rsidP="00E44F43">
      <w:pPr>
        <w:pStyle w:val="af"/>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放射線診療を受ける者</w:t>
      </w:r>
      <w:r w:rsidR="00346F55" w:rsidRPr="00BE1D68">
        <w:rPr>
          <w:rFonts w:ascii="ＭＳ ゴシック" w:eastAsia="ＭＳ ゴシック" w:hAnsi="ＭＳ ゴシック" w:hint="eastAsia"/>
          <w:sz w:val="24"/>
        </w:rPr>
        <w:t>に対する</w:t>
      </w:r>
      <w:r w:rsidR="00E44F43" w:rsidRPr="00BE1D68">
        <w:rPr>
          <w:rFonts w:ascii="ＭＳ ゴシック" w:eastAsia="ＭＳ ゴシック" w:hAnsi="ＭＳ ゴシック" w:hint="eastAsia"/>
          <w:sz w:val="24"/>
        </w:rPr>
        <w:t>診療実施前の説明</w:t>
      </w:r>
      <w:r w:rsidR="00B26E36" w:rsidRPr="00BE1D68">
        <w:rPr>
          <w:rFonts w:ascii="ＭＳ ゴシック" w:eastAsia="ＭＳ ゴシック" w:hAnsi="ＭＳ ゴシック" w:hint="eastAsia"/>
          <w:sz w:val="24"/>
        </w:rPr>
        <w:t>は</w:t>
      </w:r>
      <w:r w:rsidR="00E44F43" w:rsidRPr="00BE1D68">
        <w:rPr>
          <w:rFonts w:ascii="ＭＳ ゴシック" w:eastAsia="ＭＳ ゴシック" w:hAnsi="ＭＳ ゴシック" w:hint="eastAsia"/>
          <w:sz w:val="24"/>
        </w:rPr>
        <w:t>、放射線診療を受ける者にとって分かりやすい説明となるよう、平易な言葉を使った資料を準備するなど工夫しつつ</w:t>
      </w:r>
      <w:r w:rsidR="00B26E36" w:rsidRPr="00BE1D68">
        <w:rPr>
          <w:rFonts w:ascii="ＭＳ ゴシック" w:eastAsia="ＭＳ ゴシック" w:hAnsi="ＭＳ ゴシック" w:hint="eastAsia"/>
          <w:sz w:val="24"/>
        </w:rPr>
        <w:t>次に掲げる点に留意して行う</w:t>
      </w:r>
      <w:r w:rsidR="00346F55" w:rsidRPr="00BE1D68">
        <w:rPr>
          <w:rFonts w:ascii="ＭＳ ゴシック" w:eastAsia="ＭＳ ゴシック" w:hAnsi="ＭＳ ゴシック" w:hint="eastAsia"/>
          <w:sz w:val="24"/>
        </w:rPr>
        <w:t>。</w:t>
      </w:r>
    </w:p>
    <w:p w14:paraId="5CB0F9AA" w14:textId="77777777" w:rsidR="00346F55" w:rsidRPr="00BE1D68" w:rsidRDefault="00346F55" w:rsidP="00B26E36">
      <w:pPr>
        <w:pStyle w:val="af"/>
        <w:numPr>
          <w:ilvl w:val="1"/>
          <w:numId w:val="10"/>
        </w:numPr>
        <w:ind w:leftChars="0" w:left="567" w:hanging="147"/>
        <w:rPr>
          <w:rFonts w:ascii="ＭＳ ゴシック" w:eastAsia="ＭＳ ゴシック" w:hAnsi="ＭＳ ゴシック"/>
          <w:sz w:val="24"/>
        </w:rPr>
      </w:pPr>
      <w:r w:rsidRPr="00BE1D68">
        <w:rPr>
          <w:rFonts w:ascii="ＭＳ ゴシック" w:eastAsia="ＭＳ ゴシック" w:hAnsi="ＭＳ ゴシック" w:hint="eastAsia"/>
          <w:sz w:val="24"/>
        </w:rPr>
        <w:t>当該検査・治療により想定される被ばく線量とその影響（組織反応（確定的影響）及び確率的影響）</w:t>
      </w:r>
    </w:p>
    <w:p w14:paraId="0C66DB68" w14:textId="77777777" w:rsidR="00346F55" w:rsidRPr="00BE1D68" w:rsidRDefault="00346F55" w:rsidP="00B26E36">
      <w:pPr>
        <w:pStyle w:val="af"/>
        <w:numPr>
          <w:ilvl w:val="1"/>
          <w:numId w:val="10"/>
        </w:numPr>
        <w:ind w:leftChars="0" w:left="567" w:hanging="147"/>
        <w:rPr>
          <w:rFonts w:ascii="ＭＳ ゴシック" w:eastAsia="ＭＳ ゴシック" w:hAnsi="ＭＳ ゴシック"/>
          <w:sz w:val="24"/>
        </w:rPr>
      </w:pPr>
      <w:r w:rsidRPr="00BE1D68">
        <w:rPr>
          <w:rFonts w:ascii="ＭＳ ゴシック" w:eastAsia="ＭＳ ゴシック" w:hAnsi="ＭＳ ゴシック" w:hint="eastAsia"/>
          <w:sz w:val="24"/>
        </w:rPr>
        <w:t>リスク・ベネフィットを考慮した検査・治療の必要性（正当化に関する事項）</w:t>
      </w:r>
    </w:p>
    <w:p w14:paraId="60FBE6CB" w14:textId="77777777" w:rsidR="00AD351C" w:rsidRPr="00BE1D68" w:rsidRDefault="00AD351C" w:rsidP="00AD351C">
      <w:pPr>
        <w:pStyle w:val="af"/>
        <w:ind w:leftChars="0" w:left="567"/>
        <w:rPr>
          <w:rFonts w:ascii="ＭＳ ゴシック" w:eastAsia="ＭＳ ゴシック" w:hAnsi="ＭＳ ゴシック"/>
          <w:sz w:val="24"/>
        </w:rPr>
      </w:pPr>
      <w:r w:rsidRPr="00BE1D68">
        <w:rPr>
          <w:rFonts w:ascii="ＭＳ ゴシック" w:eastAsia="ＭＳ ゴシック" w:hAnsi="ＭＳ ゴシック"/>
          <w:sz w:val="24"/>
        </w:rPr>
        <w:t>放射線診療が病気の発見・治療に必要不可欠であることの説明</w:t>
      </w:r>
    </w:p>
    <w:p w14:paraId="3AD1D48F" w14:textId="77777777" w:rsidR="00346F55" w:rsidRPr="00BE1D68" w:rsidRDefault="0053148E" w:rsidP="00B26E36">
      <w:pPr>
        <w:pStyle w:val="af"/>
        <w:numPr>
          <w:ilvl w:val="1"/>
          <w:numId w:val="10"/>
        </w:numPr>
        <w:ind w:leftChars="0" w:left="567" w:hanging="147"/>
        <w:rPr>
          <w:rFonts w:ascii="ＭＳ ゴシック" w:eastAsia="ＭＳ ゴシック" w:hAnsi="ＭＳ ゴシック"/>
          <w:sz w:val="24"/>
        </w:rPr>
      </w:pPr>
      <w:r>
        <w:rPr>
          <w:rFonts w:ascii="ＭＳ ゴシック" w:eastAsia="ＭＳ ゴシック" w:hAnsi="ＭＳ ゴシック" w:hint="eastAsia"/>
          <w:sz w:val="24"/>
        </w:rPr>
        <w:t>当院</w:t>
      </w:r>
      <w:r w:rsidR="00346F55" w:rsidRPr="00BE1D68">
        <w:rPr>
          <w:rFonts w:ascii="ＭＳ ゴシック" w:eastAsia="ＭＳ ゴシック" w:hAnsi="ＭＳ ゴシック" w:hint="eastAsia"/>
          <w:sz w:val="24"/>
        </w:rPr>
        <w:t>で実施している医療被ばくの低減に関する取り組み（最適化に関する事項）</w:t>
      </w:r>
    </w:p>
    <w:p w14:paraId="1ED4517C" w14:textId="77777777" w:rsidR="00AD351C" w:rsidRPr="00BE1D68" w:rsidRDefault="00AD351C" w:rsidP="00B26E36">
      <w:pPr>
        <w:pStyle w:val="af"/>
        <w:numPr>
          <w:ilvl w:val="1"/>
          <w:numId w:val="10"/>
        </w:numPr>
        <w:ind w:leftChars="0" w:left="567" w:hanging="147"/>
        <w:rPr>
          <w:rFonts w:ascii="ＭＳ ゴシック" w:eastAsia="ＭＳ ゴシック" w:hAnsi="ＭＳ ゴシック"/>
          <w:sz w:val="24"/>
        </w:rPr>
      </w:pPr>
      <w:r w:rsidRPr="00BE1D68">
        <w:rPr>
          <w:rFonts w:ascii="ＭＳ ゴシック" w:eastAsia="ＭＳ ゴシック" w:hAnsi="ＭＳ ゴシック"/>
          <w:sz w:val="24"/>
        </w:rPr>
        <w:t>「正当化」「最適化」を実践していることを説明</w:t>
      </w:r>
    </w:p>
    <w:p w14:paraId="5246CC3A" w14:textId="77777777" w:rsidR="0025115B" w:rsidRPr="00E83490" w:rsidRDefault="00B75C97" w:rsidP="00B26E36">
      <w:pPr>
        <w:pStyle w:val="af"/>
        <w:numPr>
          <w:ilvl w:val="1"/>
          <w:numId w:val="10"/>
        </w:numPr>
        <w:ind w:leftChars="0" w:left="567" w:hanging="147"/>
        <w:rPr>
          <w:rFonts w:ascii="ＭＳ ゴシック" w:eastAsia="ＭＳ ゴシック" w:hAnsi="ＭＳ ゴシック"/>
          <w:color w:val="00B050"/>
          <w:sz w:val="24"/>
        </w:rPr>
      </w:pPr>
      <w:r w:rsidRPr="00E83490">
        <w:rPr>
          <w:rFonts w:ascii="ＭＳ ゴシック" w:eastAsia="ＭＳ ゴシック" w:hAnsi="ＭＳ ゴシック" w:cs="@IPAmj明朝"/>
          <w:color w:val="00B050"/>
          <w:kern w:val="0"/>
          <w:sz w:val="24"/>
        </w:rPr>
        <w:t>診療用</w:t>
      </w:r>
      <w:r w:rsidR="0025115B" w:rsidRPr="00E83490">
        <w:rPr>
          <w:rFonts w:ascii="ＭＳ ゴシック" w:eastAsia="ＭＳ ゴシック" w:hAnsi="ＭＳ ゴシック"/>
          <w:color w:val="00B050"/>
          <w:sz w:val="24"/>
        </w:rPr>
        <w:t>放射線の被ばく低減について第三者機関の評価を受けていることを説明</w:t>
      </w:r>
      <w:r w:rsidR="0025115B" w:rsidRPr="00E83490">
        <w:rPr>
          <w:rFonts w:ascii="ＭＳ ゴシック" w:eastAsia="ＭＳ ゴシック" w:hAnsi="ＭＳ ゴシック" w:hint="eastAsia"/>
          <w:color w:val="00B050"/>
          <w:sz w:val="24"/>
        </w:rPr>
        <w:t xml:space="preserve"> </w:t>
      </w:r>
    </w:p>
    <w:p w14:paraId="35AE55F5" w14:textId="77777777" w:rsidR="00E44F43" w:rsidRPr="00BE1D68" w:rsidRDefault="00E44F43" w:rsidP="00E44F43">
      <w:pPr>
        <w:pStyle w:val="af"/>
        <w:ind w:leftChars="0" w:left="0"/>
        <w:rPr>
          <w:rFonts w:ascii="ＭＳ ゴシック" w:eastAsia="ＭＳ ゴシック" w:hAnsi="ＭＳ ゴシック"/>
          <w:sz w:val="24"/>
        </w:rPr>
      </w:pPr>
      <w:r w:rsidRPr="00BE1D68">
        <w:rPr>
          <w:rFonts w:ascii="ＭＳ ゴシック" w:eastAsia="ＭＳ ゴシック" w:hAnsi="ＭＳ ゴシック"/>
          <w:sz w:val="24"/>
        </w:rPr>
        <w:t xml:space="preserve">　３）</w:t>
      </w:r>
      <w:r w:rsidRPr="00BE1D68">
        <w:rPr>
          <w:rFonts w:ascii="ＭＳ ゴシック" w:eastAsia="ＭＳ ゴシック" w:hAnsi="ＭＳ ゴシック" w:hint="eastAsia"/>
          <w:sz w:val="24"/>
        </w:rPr>
        <w:t>放射線診療を受ける者から診療実施後に説明を求められた場合などの対応方針</w:t>
      </w:r>
    </w:p>
    <w:p w14:paraId="7C2464A7" w14:textId="77777777" w:rsidR="00E44F43" w:rsidRPr="00BE1D68" w:rsidRDefault="006130B5" w:rsidP="00E44F43">
      <w:pPr>
        <w:pStyle w:val="af"/>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放射線診療を受ける者から</w:t>
      </w:r>
      <w:r w:rsidR="00E44F43" w:rsidRPr="00BE1D68">
        <w:rPr>
          <w:rFonts w:ascii="ＭＳ ゴシック" w:eastAsia="ＭＳ ゴシック" w:hAnsi="ＭＳ ゴシック" w:hint="eastAsia"/>
          <w:sz w:val="24"/>
        </w:rPr>
        <w:t>放射線診療実施後に</w:t>
      </w:r>
      <w:r w:rsidRPr="00BE1D68">
        <w:rPr>
          <w:rFonts w:ascii="ＭＳ ゴシック" w:eastAsia="ＭＳ ゴシック" w:hAnsi="ＭＳ ゴシック" w:hint="eastAsia"/>
          <w:sz w:val="24"/>
        </w:rPr>
        <w:t>説明を求められた</w:t>
      </w:r>
      <w:r w:rsidR="00E44F43" w:rsidRPr="00BE1D68">
        <w:rPr>
          <w:rFonts w:ascii="ＭＳ ゴシック" w:eastAsia="ＭＳ ゴシック" w:hAnsi="ＭＳ ゴシック" w:hint="eastAsia"/>
          <w:sz w:val="24"/>
        </w:rPr>
        <w:t>場合及び有害事例等が確認できた</w:t>
      </w:r>
      <w:r w:rsidRPr="00BE1D68">
        <w:rPr>
          <w:rFonts w:ascii="ＭＳ ゴシック" w:eastAsia="ＭＳ ゴシック" w:hAnsi="ＭＳ ゴシック" w:hint="eastAsia"/>
          <w:sz w:val="24"/>
        </w:rPr>
        <w:t>際の説明は、</w:t>
      </w:r>
      <w:r w:rsidR="00E44F43" w:rsidRPr="00BE1D68">
        <w:rPr>
          <w:rFonts w:ascii="ＭＳ ゴシック" w:eastAsia="ＭＳ ゴシック" w:hAnsi="ＭＳ ゴシック" w:hint="eastAsia"/>
          <w:sz w:val="24"/>
        </w:rPr>
        <w:t>次に掲げる点に留意して行う。</w:t>
      </w:r>
    </w:p>
    <w:p w14:paraId="1B365F5E" w14:textId="77777777" w:rsidR="00E44F43" w:rsidRPr="00BE1D68" w:rsidRDefault="00E44F43" w:rsidP="00B70F93">
      <w:pPr>
        <w:pStyle w:val="af"/>
        <w:numPr>
          <w:ilvl w:val="0"/>
          <w:numId w:val="19"/>
        </w:numPr>
        <w:ind w:leftChars="0" w:left="567" w:hanging="142"/>
        <w:rPr>
          <w:rFonts w:ascii="ＭＳ ゴシック" w:eastAsia="ＭＳ ゴシック" w:hAnsi="ＭＳ ゴシック"/>
          <w:sz w:val="24"/>
        </w:rPr>
      </w:pPr>
      <w:r w:rsidRPr="00BE1D68">
        <w:rPr>
          <w:rFonts w:ascii="ＭＳ ゴシック" w:eastAsia="ＭＳ ゴシック" w:hAnsi="ＭＳ ゴシック" w:hint="eastAsia"/>
          <w:sz w:val="24"/>
        </w:rPr>
        <w:t>放射線診療を受ける者に対する説明の対応者</w:t>
      </w:r>
      <w:r w:rsidRPr="00BE1D68">
        <w:rPr>
          <w:rFonts w:ascii="ＭＳ ゴシック" w:eastAsia="ＭＳ ゴシック" w:hAnsi="ＭＳ ゴシック"/>
          <w:sz w:val="24"/>
        </w:rPr>
        <w:t>」及び「２）</w:t>
      </w:r>
      <w:r w:rsidRPr="00BE1D68">
        <w:rPr>
          <w:rFonts w:ascii="ＭＳ ゴシック" w:eastAsia="ＭＳ ゴシック" w:hAnsi="ＭＳ ゴシック" w:hint="eastAsia"/>
          <w:sz w:val="24"/>
        </w:rPr>
        <w:t>放射線診療を受ける者に対する診療実施前の説明方針</w:t>
      </w:r>
      <w:r w:rsidRPr="00BE1D68">
        <w:rPr>
          <w:rFonts w:ascii="ＭＳ ゴシック" w:eastAsia="ＭＳ ゴシック" w:hAnsi="ＭＳ ゴシック"/>
          <w:sz w:val="24"/>
        </w:rPr>
        <w:t>」</w:t>
      </w:r>
      <w:r w:rsidR="00B70F93" w:rsidRPr="00BE1D68">
        <w:rPr>
          <w:rFonts w:ascii="ＭＳ ゴシック" w:eastAsia="ＭＳ ゴシック" w:hAnsi="ＭＳ ゴシック"/>
          <w:sz w:val="24"/>
        </w:rPr>
        <w:t>に沿って対応する。</w:t>
      </w:r>
    </w:p>
    <w:p w14:paraId="0FF56701" w14:textId="77777777" w:rsidR="00B70F93" w:rsidRPr="00BE1D68" w:rsidRDefault="00B70F93" w:rsidP="00B70F93">
      <w:pPr>
        <w:pStyle w:val="af"/>
        <w:numPr>
          <w:ilvl w:val="0"/>
          <w:numId w:val="19"/>
        </w:numPr>
        <w:ind w:leftChars="0" w:left="567" w:hanging="142"/>
        <w:rPr>
          <w:rFonts w:ascii="ＭＳ ゴシック" w:eastAsia="ＭＳ ゴシック" w:hAnsi="ＭＳ ゴシック"/>
          <w:sz w:val="24"/>
        </w:rPr>
      </w:pPr>
      <w:r w:rsidRPr="00BE1D68">
        <w:rPr>
          <w:rFonts w:ascii="ＭＳ ゴシック" w:eastAsia="ＭＳ ゴシック" w:hAnsi="ＭＳ ゴシック" w:hint="eastAsia"/>
          <w:sz w:val="24"/>
        </w:rPr>
        <w:t>救命のために放射線診療を実施し、被ばく線量がしきい線量を超えていた等の場合は、当該診療を続行したことによるベネフィット及び当該診療を中止した場合のリスクを含めて説明する。</w:t>
      </w:r>
    </w:p>
    <w:p w14:paraId="547D3A46" w14:textId="77777777" w:rsidR="00B70F93" w:rsidRPr="00BE1D68" w:rsidRDefault="00B70F93" w:rsidP="00E44F43">
      <w:pPr>
        <w:pStyle w:val="af"/>
        <w:ind w:leftChars="135" w:left="283" w:firstLineChars="100" w:firstLine="240"/>
        <w:rPr>
          <w:rFonts w:ascii="ＭＳ ゴシック" w:eastAsia="ＭＳ ゴシック" w:hAnsi="ＭＳ ゴシック"/>
          <w:sz w:val="24"/>
        </w:rPr>
      </w:pPr>
    </w:p>
    <w:p w14:paraId="63317003" w14:textId="77777777" w:rsidR="00346F55" w:rsidRDefault="00346F55" w:rsidP="00E44F43">
      <w:pPr>
        <w:pStyle w:val="af"/>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sz w:val="24"/>
        </w:rPr>
        <w:t>説明を実施したときは、</w:t>
      </w:r>
      <w:r w:rsidR="00D73C29" w:rsidRPr="00BE1D68">
        <w:rPr>
          <w:rFonts w:ascii="ＭＳ ゴシック" w:eastAsia="ＭＳ ゴシック" w:hAnsi="ＭＳ ゴシック"/>
          <w:sz w:val="24"/>
        </w:rPr>
        <w:t>説明記録を作成し保存すると共に、</w:t>
      </w:r>
      <w:r w:rsidR="00420ED0" w:rsidRPr="00BE1D68">
        <w:rPr>
          <w:rFonts w:ascii="ＭＳ ゴシック" w:eastAsia="ＭＳ ゴシック" w:hAnsi="ＭＳ ゴシック"/>
          <w:sz w:val="24"/>
        </w:rPr>
        <w:t>診療録等に</w:t>
      </w:r>
      <w:r w:rsidR="00D73C29" w:rsidRPr="00BE1D68">
        <w:rPr>
          <w:rFonts w:ascii="ＭＳ ゴシック" w:eastAsia="ＭＳ ゴシック" w:hAnsi="ＭＳ ゴシック"/>
          <w:sz w:val="24"/>
        </w:rPr>
        <w:t>その内容を記録する</w:t>
      </w:r>
      <w:r w:rsidRPr="00BE1D68">
        <w:rPr>
          <w:rFonts w:ascii="ＭＳ ゴシック" w:eastAsia="ＭＳ ゴシック" w:hAnsi="ＭＳ ゴシック"/>
          <w:sz w:val="24"/>
        </w:rPr>
        <w:t>。</w:t>
      </w:r>
    </w:p>
    <w:p w14:paraId="7AA30218" w14:textId="77777777" w:rsidR="00CE60FD" w:rsidRPr="00BE1D68" w:rsidRDefault="00CE60FD" w:rsidP="00CE60FD">
      <w:pPr>
        <w:pStyle w:val="af"/>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医療放射線安全管理責任者は、</w:t>
      </w:r>
      <w:r w:rsidR="0053148E">
        <w:rPr>
          <w:rFonts w:ascii="ＭＳ ゴシック" w:eastAsia="ＭＳ ゴシック" w:hAnsi="ＭＳ ゴシック"/>
          <w:sz w:val="24"/>
        </w:rPr>
        <w:t>当院</w:t>
      </w:r>
      <w:r w:rsidRPr="00BE1D68">
        <w:rPr>
          <w:rFonts w:ascii="ＭＳ ゴシック" w:eastAsia="ＭＳ ゴシック" w:hAnsi="ＭＳ ゴシック"/>
          <w:sz w:val="24"/>
        </w:rPr>
        <w:t>において各検査等を実施したときの被ばく線量等、説明に必要な資料をあらかじめ準備しておく。</w:t>
      </w:r>
    </w:p>
    <w:p w14:paraId="09156446" w14:textId="77777777" w:rsidR="000914D8" w:rsidRPr="00BE1D68" w:rsidRDefault="000914D8">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0914D8" w:rsidRPr="00BE1D68" w14:paraId="769F3E16" w14:textId="77777777" w:rsidTr="0001193A">
        <w:tc>
          <w:tcPr>
            <w:tcW w:w="9552" w:type="dxa"/>
            <w:shd w:val="clear" w:color="auto" w:fill="auto"/>
          </w:tcPr>
          <w:p w14:paraId="14B49A1D" w14:textId="77777777" w:rsidR="00331B83" w:rsidRPr="00BE1D68" w:rsidRDefault="00331B83" w:rsidP="0089561A">
            <w:pPr>
              <w:numPr>
                <w:ilvl w:val="0"/>
                <w:numId w:val="13"/>
              </w:numPr>
              <w:rPr>
                <w:rFonts w:ascii="ＭＳ ゴシック" w:eastAsia="ＭＳ ゴシック" w:hAnsi="ＭＳ ゴシック" w:cs="ＭＳ ゴシック"/>
                <w:sz w:val="24"/>
              </w:rPr>
            </w:pPr>
            <w:r w:rsidRPr="00BE1D68">
              <w:rPr>
                <w:rFonts w:ascii="ＭＳ ゴシック" w:eastAsia="ＭＳ ゴシック" w:hAnsi="ＭＳ ゴシック"/>
                <w:sz w:val="24"/>
              </w:rPr>
              <w:t>放射線検査等に関する説明・相談は診療放射線技師の業務として認められている。</w:t>
            </w:r>
          </w:p>
          <w:p w14:paraId="6F89055A" w14:textId="77777777" w:rsidR="000914D8" w:rsidRPr="00BE1D68" w:rsidRDefault="00836F56" w:rsidP="00836F56">
            <w:pPr>
              <w:numPr>
                <w:ilvl w:val="0"/>
                <w:numId w:val="13"/>
              </w:numPr>
              <w:rPr>
                <w:rFonts w:ascii="ＭＳ ゴシック" w:eastAsia="ＭＳ ゴシック" w:hAnsi="ＭＳ ゴシック"/>
                <w:sz w:val="24"/>
              </w:rPr>
            </w:pPr>
            <w:r w:rsidRPr="00BE1D68">
              <w:rPr>
                <w:rFonts w:ascii="ＭＳ ゴシック" w:eastAsia="ＭＳ ゴシック" w:hAnsi="ＭＳ ゴシック" w:cs="@IPAmj明朝"/>
                <w:kern w:val="0"/>
                <w:sz w:val="24"/>
              </w:rPr>
              <w:t>「</w:t>
            </w:r>
            <w:r w:rsidRPr="00BE1D68">
              <w:rPr>
                <w:rFonts w:ascii="ＭＳ ゴシック" w:eastAsia="ＭＳ ゴシック" w:hAnsi="ＭＳ ゴシック" w:cs="@IPAmj明朝" w:hint="eastAsia"/>
                <w:kern w:val="0"/>
                <w:sz w:val="24"/>
              </w:rPr>
              <w:t>放射線の過剰被ばくその他放射線診療に関する有害事象等の事例発生時の対応</w:t>
            </w:r>
            <w:r w:rsidRPr="00BE1D68">
              <w:rPr>
                <w:rFonts w:ascii="ＭＳ ゴシック" w:eastAsia="ＭＳ ゴシック" w:hAnsi="ＭＳ ゴシック" w:cs="@IPAmj明朝"/>
                <w:kern w:val="0"/>
                <w:sz w:val="24"/>
              </w:rPr>
              <w:t>」</w:t>
            </w:r>
            <w:r w:rsidR="0025115B" w:rsidRPr="00BE1D68">
              <w:rPr>
                <w:rFonts w:ascii="ＭＳ ゴシック" w:eastAsia="ＭＳ ゴシック" w:hAnsi="ＭＳ ゴシック" w:cs="@IPAmj明朝"/>
                <w:kern w:val="0"/>
                <w:sz w:val="24"/>
              </w:rPr>
              <w:t>及び</w:t>
            </w:r>
            <w:r w:rsidRPr="00BE1D68">
              <w:rPr>
                <w:rFonts w:ascii="ＭＳ ゴシック" w:eastAsia="ＭＳ ゴシック" w:hAnsi="ＭＳ ゴシック" w:cs="@IPAmj明朝"/>
                <w:kern w:val="0"/>
                <w:sz w:val="24"/>
              </w:rPr>
              <w:t>「</w:t>
            </w:r>
            <w:r w:rsidRPr="00BE1D68">
              <w:rPr>
                <w:rFonts w:ascii="ＭＳ ゴシック" w:eastAsia="ＭＳ ゴシック" w:hAnsi="ＭＳ ゴシック" w:hint="eastAsia"/>
                <w:sz w:val="24"/>
              </w:rPr>
              <w:t>医療従事者と放射線診療を受ける者との間の情報の共有</w:t>
            </w:r>
            <w:r w:rsidRPr="00BE1D68">
              <w:rPr>
                <w:rFonts w:ascii="ＭＳ ゴシック" w:eastAsia="ＭＳ ゴシック" w:hAnsi="ＭＳ ゴシック" w:cs="@IPAmj明朝"/>
                <w:kern w:val="0"/>
                <w:sz w:val="24"/>
              </w:rPr>
              <w:t>」</w:t>
            </w:r>
            <w:r w:rsidR="0025115B" w:rsidRPr="00BE1D68">
              <w:rPr>
                <w:rFonts w:ascii="ＭＳ ゴシック" w:eastAsia="ＭＳ ゴシック" w:hAnsi="ＭＳ ゴシック" w:hint="eastAsia"/>
                <w:sz w:val="24"/>
              </w:rPr>
              <w:t>については、公益社団法人日本診療放射線技師会が認定する放射線被ばく相談員</w:t>
            </w:r>
            <w:r w:rsidR="00276C34" w:rsidRPr="00BE1D68">
              <w:rPr>
                <w:rFonts w:ascii="ＭＳ ゴシック" w:eastAsia="ＭＳ ゴシック" w:hAnsi="ＭＳ ゴシック" w:hint="eastAsia"/>
                <w:sz w:val="24"/>
              </w:rPr>
              <w:t>や放射線管理士</w:t>
            </w:r>
            <w:r w:rsidR="00EE7E4D" w:rsidRPr="00BE1D68">
              <w:rPr>
                <w:rFonts w:ascii="ＭＳ ゴシック" w:eastAsia="ＭＳ ゴシック" w:hAnsi="ＭＳ ゴシック" w:hint="eastAsia"/>
                <w:sz w:val="24"/>
              </w:rPr>
              <w:t>、放射線機器管理士</w:t>
            </w:r>
            <w:r w:rsidR="0025115B" w:rsidRPr="00BE1D68">
              <w:rPr>
                <w:rFonts w:ascii="ＭＳ ゴシック" w:eastAsia="ＭＳ ゴシック" w:hAnsi="ＭＳ ゴシック" w:hint="eastAsia"/>
                <w:sz w:val="24"/>
              </w:rPr>
              <w:t>を活用することを推奨する。</w:t>
            </w:r>
          </w:p>
        </w:tc>
      </w:tr>
    </w:tbl>
    <w:p w14:paraId="561DBD83" w14:textId="783B8639" w:rsidR="000914D8" w:rsidRDefault="000914D8">
      <w:pPr>
        <w:rPr>
          <w:rFonts w:ascii="ＭＳ ゴシック" w:eastAsia="ＭＳ ゴシック" w:hAnsi="ＭＳ ゴシック"/>
          <w:sz w:val="24"/>
        </w:rPr>
      </w:pPr>
    </w:p>
    <w:p w14:paraId="1E993C95" w14:textId="77777777" w:rsidR="00ED2A0B" w:rsidRPr="00BE1D68" w:rsidRDefault="00ED2A0B">
      <w:pPr>
        <w:rPr>
          <w:rFonts w:ascii="ＭＳ ゴシック" w:eastAsia="ＭＳ ゴシック" w:hAnsi="ＭＳ ゴシック"/>
          <w:sz w:val="24"/>
        </w:rPr>
      </w:pPr>
    </w:p>
    <w:p w14:paraId="4DFC3D9B" w14:textId="77777777" w:rsidR="00B70F93" w:rsidRDefault="00B70F93" w:rsidP="007B1E6E">
      <w:pPr>
        <w:rPr>
          <w:rFonts w:ascii="ＭＳ ゴシック" w:eastAsia="ＭＳ ゴシック" w:hAnsi="ＭＳ ゴシック"/>
          <w:sz w:val="24"/>
        </w:rPr>
      </w:pPr>
    </w:p>
    <w:p w14:paraId="60D4362D" w14:textId="77777777" w:rsidR="000013CE" w:rsidRDefault="000013CE" w:rsidP="00C22947">
      <w:pPr>
        <w:ind w:firstLineChars="100" w:firstLine="240"/>
        <w:rPr>
          <w:rFonts w:ascii="ＭＳ ゴシック" w:eastAsia="ＭＳ ゴシック" w:hAnsi="ＭＳ ゴシック"/>
          <w:sz w:val="24"/>
        </w:rPr>
      </w:pPr>
    </w:p>
    <w:p w14:paraId="482F5881" w14:textId="77777777" w:rsidR="00C22947" w:rsidRPr="00687A51" w:rsidRDefault="00B70F93" w:rsidP="000013CE">
      <w:pPr>
        <w:ind w:leftChars="-1" w:left="285" w:hangingChars="119" w:hanging="287"/>
        <w:rPr>
          <w:rFonts w:ascii="ＭＳ ゴシック" w:eastAsia="ＭＳ ゴシック" w:hAnsi="ＭＳ ゴシック"/>
          <w:color w:val="00B050"/>
          <w:sz w:val="24"/>
        </w:rPr>
      </w:pPr>
      <w:r w:rsidRPr="00BE1D68">
        <w:rPr>
          <w:rFonts w:ascii="ＭＳ ゴシック" w:eastAsia="ＭＳ ゴシック" w:hAnsi="ＭＳ ゴシック"/>
          <w:b/>
          <w:sz w:val="24"/>
        </w:rPr>
        <w:t>７．</w:t>
      </w:r>
      <w:r w:rsidR="00C22947" w:rsidRPr="00CE60FD">
        <w:rPr>
          <w:rFonts w:ascii="ＭＳ ゴシック" w:eastAsia="ＭＳ ゴシック" w:hAnsi="ＭＳ ゴシック"/>
          <w:b/>
          <w:color w:val="00B050"/>
          <w:sz w:val="24"/>
        </w:rPr>
        <w:t>血管造影検査等において</w:t>
      </w:r>
      <w:r w:rsidR="00C22947" w:rsidRPr="00CE60FD">
        <w:rPr>
          <w:rFonts w:ascii="ＭＳ ゴシック" w:eastAsia="ＭＳ ゴシック" w:hAnsi="ＭＳ ゴシック" w:hint="eastAsia"/>
          <w:b/>
          <w:color w:val="00B050"/>
          <w:sz w:val="24"/>
        </w:rPr>
        <w:t>皮膚障害の影響線量を超えたと考えられる</w:t>
      </w:r>
      <w:r w:rsidR="00C22947" w:rsidRPr="00CE60FD">
        <w:rPr>
          <w:rFonts w:ascii="ＭＳ ゴシック" w:eastAsia="ＭＳ ゴシック" w:hAnsi="ＭＳ ゴシック"/>
          <w:b/>
          <w:color w:val="00B050"/>
          <w:sz w:val="24"/>
        </w:rPr>
        <w:t>放射線診療を受ける者</w:t>
      </w:r>
      <w:r w:rsidR="00C22947" w:rsidRPr="00CE60FD">
        <w:rPr>
          <w:rFonts w:ascii="ＭＳ ゴシック" w:eastAsia="ＭＳ ゴシック" w:hAnsi="ＭＳ ゴシック" w:hint="eastAsia"/>
          <w:b/>
          <w:color w:val="00B050"/>
          <w:sz w:val="24"/>
        </w:rPr>
        <w:t>への対応</w:t>
      </w:r>
      <w:r w:rsidR="00C22947" w:rsidRPr="00687A51">
        <w:rPr>
          <w:rFonts w:ascii="ＭＳ ゴシック" w:eastAsia="ＭＳ ゴシック" w:hAnsi="ＭＳ ゴシック" w:hint="eastAsia"/>
          <w:color w:val="00B050"/>
          <w:sz w:val="24"/>
        </w:rPr>
        <w:t xml:space="preserve"> </w:t>
      </w:r>
    </w:p>
    <w:p w14:paraId="5B6325E0" w14:textId="77777777" w:rsidR="00C22947" w:rsidRPr="00687A51" w:rsidRDefault="00C22947" w:rsidP="00C22947">
      <w:pPr>
        <w:ind w:leftChars="135" w:left="283" w:firstLineChars="100" w:firstLine="240"/>
        <w:rPr>
          <w:rFonts w:ascii="ＭＳ ゴシック" w:eastAsia="ＭＳ ゴシック" w:hAnsi="ＭＳ ゴシック"/>
          <w:color w:val="00B050"/>
          <w:sz w:val="24"/>
        </w:rPr>
      </w:pPr>
      <w:r w:rsidRPr="00687A51">
        <w:rPr>
          <w:rFonts w:ascii="ＭＳ ゴシック" w:eastAsia="ＭＳ ゴシック" w:hAnsi="ＭＳ ゴシック" w:hint="eastAsia"/>
          <w:color w:val="00B050"/>
          <w:sz w:val="24"/>
        </w:rPr>
        <w:t>放射線皮膚障害のしきい線量を超えたと考えられる場合（皮膚線量が初回症例では 3Gy、頻回症例では 1Gy を超えた場合）、担当した診療放射線技師は、術者に</w:t>
      </w:r>
      <w:r w:rsidRPr="00687A51">
        <w:rPr>
          <w:rFonts w:ascii="ＭＳ ゴシック" w:eastAsia="ＭＳ ゴシック" w:hAnsi="ＭＳ ゴシック"/>
          <w:color w:val="00B050"/>
          <w:sz w:val="24"/>
        </w:rPr>
        <w:t>放射線診療を受ける者</w:t>
      </w:r>
      <w:r w:rsidRPr="00687A51">
        <w:rPr>
          <w:rFonts w:ascii="ＭＳ ゴシック" w:eastAsia="ＭＳ ゴシック" w:hAnsi="ＭＳ ゴシック" w:hint="eastAsia"/>
          <w:color w:val="00B050"/>
          <w:sz w:val="24"/>
        </w:rPr>
        <w:t>の皮膚線量を報告すると共に、</w:t>
      </w:r>
      <w:r w:rsidRPr="00687A51">
        <w:rPr>
          <w:rFonts w:ascii="ＭＳ ゴシック" w:eastAsia="ＭＳ ゴシック" w:hAnsi="ＭＳ ゴシック"/>
          <w:color w:val="00B050"/>
          <w:sz w:val="24"/>
        </w:rPr>
        <w:t>診療録等</w:t>
      </w:r>
      <w:r w:rsidRPr="00687A51">
        <w:rPr>
          <w:rFonts w:ascii="ＭＳ ゴシック" w:eastAsia="ＭＳ ゴシック" w:hAnsi="ＭＳ ゴシック" w:hint="eastAsia"/>
          <w:color w:val="00B050"/>
          <w:sz w:val="24"/>
        </w:rPr>
        <w:t>に記載する。</w:t>
      </w:r>
    </w:p>
    <w:p w14:paraId="05B0FA7D" w14:textId="77777777" w:rsidR="00C22947" w:rsidRPr="00687A51" w:rsidRDefault="00C22947" w:rsidP="00C22947">
      <w:pPr>
        <w:ind w:leftChars="135" w:left="283" w:firstLineChars="100" w:firstLine="240"/>
        <w:rPr>
          <w:rFonts w:ascii="ＭＳ ゴシック" w:eastAsia="ＭＳ ゴシック" w:hAnsi="ＭＳ ゴシック"/>
          <w:color w:val="00B050"/>
          <w:sz w:val="24"/>
        </w:rPr>
      </w:pPr>
      <w:r w:rsidRPr="00687A51">
        <w:rPr>
          <w:rFonts w:ascii="ＭＳ ゴシック" w:eastAsia="ＭＳ ゴシック" w:hAnsi="ＭＳ ゴシック" w:hint="eastAsia"/>
          <w:color w:val="00B050"/>
          <w:sz w:val="24"/>
        </w:rPr>
        <w:t>主治医は、以下の手順に従って</w:t>
      </w:r>
      <w:r w:rsidRPr="00687A51">
        <w:rPr>
          <w:rFonts w:ascii="ＭＳ ゴシック" w:eastAsia="ＭＳ ゴシック" w:hAnsi="ＭＳ ゴシック"/>
          <w:color w:val="00B050"/>
          <w:sz w:val="24"/>
        </w:rPr>
        <w:t>放射線診療を受ける者</w:t>
      </w:r>
      <w:r w:rsidRPr="00687A51">
        <w:rPr>
          <w:rFonts w:ascii="ＭＳ ゴシック" w:eastAsia="ＭＳ ゴシック" w:hAnsi="ＭＳ ゴシック" w:hint="eastAsia"/>
          <w:color w:val="00B050"/>
          <w:sz w:val="24"/>
        </w:rPr>
        <w:t>の健康維持に務め、照射部位、皮膚線量や行った処置などを</w:t>
      </w:r>
      <w:r w:rsidRPr="00687A51">
        <w:rPr>
          <w:rFonts w:ascii="ＭＳ ゴシック" w:eastAsia="ＭＳ ゴシック" w:hAnsi="ＭＳ ゴシック"/>
          <w:color w:val="00B050"/>
          <w:sz w:val="24"/>
        </w:rPr>
        <w:t>診療録等</w:t>
      </w:r>
      <w:r w:rsidRPr="00687A51">
        <w:rPr>
          <w:rFonts w:ascii="ＭＳ ゴシック" w:eastAsia="ＭＳ ゴシック" w:hAnsi="ＭＳ ゴシック" w:hint="eastAsia"/>
          <w:color w:val="00B050"/>
          <w:sz w:val="24"/>
        </w:rPr>
        <w:t>に記載する。</w:t>
      </w:r>
    </w:p>
    <w:p w14:paraId="71864767" w14:textId="77777777" w:rsidR="00C22947" w:rsidRPr="00687A51" w:rsidRDefault="00C22947" w:rsidP="00C22947">
      <w:pPr>
        <w:numPr>
          <w:ilvl w:val="2"/>
          <w:numId w:val="17"/>
        </w:numPr>
        <w:rPr>
          <w:rFonts w:ascii="ＭＳ ゴシック" w:eastAsia="ＭＳ ゴシック" w:hAnsi="ＭＳ ゴシック"/>
          <w:color w:val="00B050"/>
          <w:sz w:val="24"/>
        </w:rPr>
      </w:pPr>
      <w:r w:rsidRPr="00687A51">
        <w:rPr>
          <w:rFonts w:ascii="ＭＳ ゴシック" w:eastAsia="ＭＳ ゴシック" w:hAnsi="ＭＳ ゴシック" w:hint="eastAsia"/>
          <w:color w:val="00B050"/>
          <w:sz w:val="24"/>
        </w:rPr>
        <w:t>治療が必要不可欠なものであったことを、再度説明する。</w:t>
      </w:r>
    </w:p>
    <w:p w14:paraId="476E2AE3" w14:textId="77777777" w:rsidR="00C22947" w:rsidRPr="00687A51" w:rsidRDefault="00C22947" w:rsidP="00C22947">
      <w:pPr>
        <w:numPr>
          <w:ilvl w:val="2"/>
          <w:numId w:val="17"/>
        </w:numPr>
        <w:rPr>
          <w:rFonts w:ascii="ＭＳ ゴシック" w:eastAsia="ＭＳ ゴシック" w:hAnsi="ＭＳ ゴシック"/>
          <w:color w:val="00B050"/>
          <w:sz w:val="24"/>
        </w:rPr>
      </w:pPr>
      <w:r w:rsidRPr="00687A51">
        <w:rPr>
          <w:rFonts w:ascii="ＭＳ ゴシック" w:eastAsia="ＭＳ ゴシック" w:hAnsi="ＭＳ ゴシック" w:hint="eastAsia"/>
          <w:color w:val="00B050"/>
          <w:sz w:val="24"/>
        </w:rPr>
        <w:t>放射線皮膚障害の起こる可能性が高い部位（照射部位）と皮膚線量をカルテに記載し、繰り返し行われる IVR では情報が次に伝わるようにする。</w:t>
      </w:r>
    </w:p>
    <w:p w14:paraId="687012AA" w14:textId="77777777" w:rsidR="00C22947" w:rsidRPr="00687A51" w:rsidRDefault="00C22947" w:rsidP="00C22947">
      <w:pPr>
        <w:numPr>
          <w:ilvl w:val="2"/>
          <w:numId w:val="17"/>
        </w:numPr>
        <w:rPr>
          <w:rFonts w:ascii="ＭＳ ゴシック" w:eastAsia="ＭＳ ゴシック" w:hAnsi="ＭＳ ゴシック"/>
          <w:color w:val="00B050"/>
          <w:sz w:val="24"/>
        </w:rPr>
      </w:pPr>
      <w:r w:rsidRPr="00687A51">
        <w:rPr>
          <w:rFonts w:ascii="ＭＳ ゴシック" w:eastAsia="ＭＳ ゴシック" w:hAnsi="ＭＳ ゴシック" w:hint="eastAsia"/>
          <w:color w:val="00B050"/>
          <w:sz w:val="24"/>
        </w:rPr>
        <w:t>皮膚の紅斑などの影響が起こる可能性を</w:t>
      </w:r>
      <w:r w:rsidR="000F3101">
        <w:rPr>
          <w:rFonts w:ascii="ＭＳ ゴシック" w:eastAsia="ＭＳ ゴシック" w:hAnsi="ＭＳ ゴシック" w:hint="eastAsia"/>
          <w:color w:val="00B050"/>
          <w:sz w:val="24"/>
        </w:rPr>
        <w:t>、</w:t>
      </w:r>
      <w:r w:rsidRPr="00687A51">
        <w:rPr>
          <w:rFonts w:ascii="ＭＳ ゴシック" w:eastAsia="ＭＳ ゴシック" w:hAnsi="ＭＳ ゴシック"/>
          <w:color w:val="00B050"/>
          <w:sz w:val="24"/>
        </w:rPr>
        <w:t>放射線診療を受ける者</w:t>
      </w:r>
      <w:r w:rsidRPr="00687A51">
        <w:rPr>
          <w:rFonts w:ascii="ＭＳ ゴシック" w:eastAsia="ＭＳ ゴシック" w:hAnsi="ＭＳ ゴシック" w:hint="eastAsia"/>
          <w:color w:val="00B050"/>
          <w:sz w:val="24"/>
        </w:rPr>
        <w:t>と家族に伝え、IVR 手技後 1 週間から 2 週間は、入浴等の際に照射部位を観察するように説明する。観察には家族の協力が必要なことを付け加える。 入院が継続される場合は主治医と病棟看護師にその旨を伝え、継続した皮膚観察を依頼する。</w:t>
      </w:r>
    </w:p>
    <w:p w14:paraId="2E88F98C" w14:textId="77777777" w:rsidR="00C22947" w:rsidRPr="00687A51" w:rsidRDefault="00C22947" w:rsidP="00C22947">
      <w:pPr>
        <w:numPr>
          <w:ilvl w:val="2"/>
          <w:numId w:val="17"/>
        </w:numPr>
        <w:rPr>
          <w:rFonts w:ascii="ＭＳ ゴシック" w:eastAsia="ＭＳ ゴシック" w:hAnsi="ＭＳ ゴシック"/>
          <w:color w:val="00B050"/>
          <w:sz w:val="24"/>
        </w:rPr>
      </w:pPr>
      <w:r w:rsidRPr="00687A51">
        <w:rPr>
          <w:rFonts w:ascii="ＭＳ ゴシック" w:eastAsia="ＭＳ ゴシック" w:hAnsi="ＭＳ ゴシック" w:hint="eastAsia"/>
          <w:color w:val="00B050"/>
          <w:sz w:val="24"/>
        </w:rPr>
        <w:t>皮膚障害が起こる可能性のある部位は、擦ったり掻いたりしないこと、入浴時には刺激の強い入浴剤や石鹸を使用しないこと、絆創膏や湿布類は使用してはならないことを説明する。</w:t>
      </w:r>
    </w:p>
    <w:p w14:paraId="57DA3804" w14:textId="77777777" w:rsidR="00C22947" w:rsidRPr="00687A51" w:rsidRDefault="00C22947" w:rsidP="00C22947">
      <w:pPr>
        <w:numPr>
          <w:ilvl w:val="2"/>
          <w:numId w:val="17"/>
        </w:numPr>
        <w:rPr>
          <w:rFonts w:ascii="ＭＳ ゴシック" w:eastAsia="ＭＳ ゴシック" w:hAnsi="ＭＳ ゴシック"/>
          <w:color w:val="00B050"/>
          <w:sz w:val="24"/>
        </w:rPr>
      </w:pPr>
      <w:r w:rsidRPr="00687A51">
        <w:rPr>
          <w:rFonts w:ascii="ＭＳ ゴシック" w:eastAsia="ＭＳ ゴシック" w:hAnsi="ＭＳ ゴシック" w:hint="eastAsia"/>
          <w:color w:val="00B050"/>
          <w:sz w:val="24"/>
        </w:rPr>
        <w:t>皮膚に何らかの変化があった場合には、主治医に連絡するよう説明する。</w:t>
      </w:r>
    </w:p>
    <w:p w14:paraId="69A3C838" w14:textId="77777777" w:rsidR="00C22947" w:rsidRPr="00687A51" w:rsidRDefault="00C22947" w:rsidP="00C22947">
      <w:pPr>
        <w:numPr>
          <w:ilvl w:val="2"/>
          <w:numId w:val="17"/>
        </w:numPr>
        <w:rPr>
          <w:rFonts w:ascii="ＭＳ ゴシック" w:eastAsia="ＭＳ ゴシック" w:hAnsi="ＭＳ ゴシック"/>
          <w:color w:val="00B050"/>
          <w:sz w:val="24"/>
        </w:rPr>
      </w:pPr>
      <w:r w:rsidRPr="00687A51">
        <w:rPr>
          <w:rFonts w:ascii="ＭＳ ゴシック" w:eastAsia="ＭＳ ゴシック" w:hAnsi="ＭＳ ゴシック" w:hint="eastAsia"/>
          <w:color w:val="00B050"/>
          <w:sz w:val="24"/>
        </w:rPr>
        <w:t>皮膚障害の発生が予想される場合は、皮膚科医に相談する。その際、皮膚障害を起こす可能性がある部位と、生じる皮膚障害は放射線によるものであることを伝える。</w:t>
      </w:r>
    </w:p>
    <w:p w14:paraId="2F33943F" w14:textId="77777777" w:rsidR="00C22947" w:rsidRPr="00687A51" w:rsidRDefault="00C22947" w:rsidP="00C22947">
      <w:pPr>
        <w:ind w:firstLineChars="300" w:firstLine="630"/>
        <w:rPr>
          <w:rFonts w:ascii="ＭＳ ゴシック" w:eastAsia="ＭＳ ゴシック" w:hAnsi="ＭＳ ゴシック"/>
          <w:color w:val="00B050"/>
        </w:rPr>
      </w:pPr>
      <w:r w:rsidRPr="00687A51">
        <w:rPr>
          <w:rFonts w:ascii="ＭＳ ゴシック" w:eastAsia="ＭＳ ゴシック" w:hAnsi="ＭＳ ゴシック" w:hint="eastAsia"/>
          <w:color w:val="00B050"/>
        </w:rPr>
        <w:t>皮膚被ばく線量と患者対応基準</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406"/>
        <w:gridCol w:w="4805"/>
      </w:tblGrid>
      <w:tr w:rsidR="00C22947" w:rsidRPr="00687A51" w14:paraId="3DA30C3D" w14:textId="77777777" w:rsidTr="00DA5035">
        <w:tc>
          <w:tcPr>
            <w:tcW w:w="1271" w:type="dxa"/>
            <w:shd w:val="clear" w:color="auto" w:fill="auto"/>
          </w:tcPr>
          <w:p w14:paraId="68CAF3C0" w14:textId="77777777" w:rsidR="00C22947" w:rsidRPr="00687A51" w:rsidRDefault="00C22947" w:rsidP="00DA5035">
            <w:pPr>
              <w:jc w:val="center"/>
              <w:rPr>
                <w:rFonts w:ascii="ＭＳ ゴシック" w:eastAsia="ＭＳ ゴシック" w:hAnsi="ＭＳ ゴシック"/>
                <w:color w:val="00B050"/>
              </w:rPr>
            </w:pPr>
            <w:r w:rsidRPr="00687A51">
              <w:rPr>
                <w:rFonts w:ascii="ＭＳ ゴシック" w:eastAsia="ＭＳ ゴシック" w:hAnsi="ＭＳ ゴシック" w:hint="eastAsia"/>
                <w:color w:val="00B050"/>
              </w:rPr>
              <w:t>レベル</w:t>
            </w:r>
          </w:p>
        </w:tc>
        <w:tc>
          <w:tcPr>
            <w:tcW w:w="2410" w:type="dxa"/>
            <w:shd w:val="clear" w:color="auto" w:fill="auto"/>
          </w:tcPr>
          <w:p w14:paraId="4CF5F5CD" w14:textId="77777777" w:rsidR="00C22947" w:rsidRPr="00687A51" w:rsidRDefault="00C22947" w:rsidP="00DA5035">
            <w:pPr>
              <w:jc w:val="center"/>
              <w:rPr>
                <w:rFonts w:ascii="ＭＳ ゴシック" w:eastAsia="ＭＳ ゴシック" w:hAnsi="ＭＳ ゴシック"/>
                <w:color w:val="00B050"/>
              </w:rPr>
            </w:pPr>
            <w:r w:rsidRPr="00687A51">
              <w:rPr>
                <w:rFonts w:ascii="ＭＳ ゴシック" w:eastAsia="ＭＳ ゴシック" w:hAnsi="ＭＳ ゴシック" w:hint="eastAsia"/>
                <w:color w:val="00B050"/>
              </w:rPr>
              <w:t>皮膚被ばく線量</w:t>
            </w:r>
          </w:p>
        </w:tc>
        <w:tc>
          <w:tcPr>
            <w:tcW w:w="4813" w:type="dxa"/>
            <w:shd w:val="clear" w:color="auto" w:fill="auto"/>
          </w:tcPr>
          <w:p w14:paraId="12E38647" w14:textId="77777777" w:rsidR="00C22947" w:rsidRPr="00687A51" w:rsidRDefault="00C22947" w:rsidP="00DA5035">
            <w:pPr>
              <w:jc w:val="center"/>
              <w:rPr>
                <w:rFonts w:ascii="ＭＳ ゴシック" w:eastAsia="ＭＳ ゴシック" w:hAnsi="ＭＳ ゴシック"/>
                <w:color w:val="00B050"/>
              </w:rPr>
            </w:pPr>
            <w:r w:rsidRPr="00687A51">
              <w:rPr>
                <w:rFonts w:ascii="ＭＳ ゴシック" w:eastAsia="ＭＳ ゴシック" w:hAnsi="ＭＳ ゴシック" w:hint="eastAsia"/>
                <w:color w:val="00B050"/>
              </w:rPr>
              <w:t>患者対応基準</w:t>
            </w:r>
          </w:p>
        </w:tc>
      </w:tr>
      <w:tr w:rsidR="00C22947" w:rsidRPr="00687A51" w14:paraId="35189C6C" w14:textId="77777777" w:rsidTr="00DA5035">
        <w:tc>
          <w:tcPr>
            <w:tcW w:w="1271" w:type="dxa"/>
            <w:shd w:val="clear" w:color="auto" w:fill="auto"/>
          </w:tcPr>
          <w:p w14:paraId="33194DB6"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レベル0</w:t>
            </w:r>
          </w:p>
        </w:tc>
        <w:tc>
          <w:tcPr>
            <w:tcW w:w="2410" w:type="dxa"/>
            <w:shd w:val="clear" w:color="auto" w:fill="auto"/>
          </w:tcPr>
          <w:p w14:paraId="6CC718E1"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1Gy 未満</w:t>
            </w:r>
          </w:p>
        </w:tc>
        <w:tc>
          <w:tcPr>
            <w:tcW w:w="4813" w:type="dxa"/>
            <w:shd w:val="clear" w:color="auto" w:fill="auto"/>
          </w:tcPr>
          <w:p w14:paraId="2D1260CE"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特別な対応は不要</w:t>
            </w:r>
          </w:p>
        </w:tc>
      </w:tr>
      <w:tr w:rsidR="00C22947" w:rsidRPr="00687A51" w14:paraId="4E609F63" w14:textId="77777777" w:rsidTr="00DA5035">
        <w:tc>
          <w:tcPr>
            <w:tcW w:w="1271" w:type="dxa"/>
            <w:shd w:val="clear" w:color="auto" w:fill="auto"/>
          </w:tcPr>
          <w:p w14:paraId="0C35B00F"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レベル1</w:t>
            </w:r>
          </w:p>
        </w:tc>
        <w:tc>
          <w:tcPr>
            <w:tcW w:w="2410" w:type="dxa"/>
            <w:shd w:val="clear" w:color="auto" w:fill="auto"/>
          </w:tcPr>
          <w:p w14:paraId="02AFD43E"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1Gy 以上 3Gy 未満</w:t>
            </w:r>
          </w:p>
        </w:tc>
        <w:tc>
          <w:tcPr>
            <w:tcW w:w="4813" w:type="dxa"/>
            <w:shd w:val="clear" w:color="auto" w:fill="auto"/>
          </w:tcPr>
          <w:p w14:paraId="2E6E091E"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被ばく線量と部位を診療録などに記載する</w:t>
            </w:r>
          </w:p>
        </w:tc>
      </w:tr>
      <w:tr w:rsidR="00C22947" w:rsidRPr="00687A51" w14:paraId="5128911B" w14:textId="77777777" w:rsidTr="00DA5035">
        <w:tc>
          <w:tcPr>
            <w:tcW w:w="1271" w:type="dxa"/>
            <w:shd w:val="clear" w:color="auto" w:fill="auto"/>
          </w:tcPr>
          <w:p w14:paraId="6BCF817D"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レベル2</w:t>
            </w:r>
          </w:p>
        </w:tc>
        <w:tc>
          <w:tcPr>
            <w:tcW w:w="2410" w:type="dxa"/>
            <w:shd w:val="clear" w:color="auto" w:fill="auto"/>
          </w:tcPr>
          <w:p w14:paraId="12A7812A"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3Gy 以上 5Gy 未満</w:t>
            </w:r>
          </w:p>
        </w:tc>
        <w:tc>
          <w:tcPr>
            <w:tcW w:w="4813" w:type="dxa"/>
            <w:shd w:val="clear" w:color="auto" w:fill="auto"/>
          </w:tcPr>
          <w:p w14:paraId="3F12D956"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一過性の脱毛、発赤の可能性を説明する</w:t>
            </w:r>
          </w:p>
        </w:tc>
      </w:tr>
      <w:tr w:rsidR="00C22947" w:rsidRPr="00687A51" w14:paraId="3D4738AA" w14:textId="77777777" w:rsidTr="00DA5035">
        <w:tc>
          <w:tcPr>
            <w:tcW w:w="1271" w:type="dxa"/>
            <w:shd w:val="clear" w:color="auto" w:fill="auto"/>
          </w:tcPr>
          <w:p w14:paraId="1C53A2FC"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レベル3</w:t>
            </w:r>
          </w:p>
        </w:tc>
        <w:tc>
          <w:tcPr>
            <w:tcW w:w="2410" w:type="dxa"/>
            <w:shd w:val="clear" w:color="auto" w:fill="auto"/>
          </w:tcPr>
          <w:p w14:paraId="4FA05FC8"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5Gy 以上</w:t>
            </w:r>
          </w:p>
        </w:tc>
        <w:tc>
          <w:tcPr>
            <w:tcW w:w="4813" w:type="dxa"/>
            <w:shd w:val="clear" w:color="auto" w:fill="auto"/>
          </w:tcPr>
          <w:p w14:paraId="56876B60"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脱毛、発赤、びらんなどの可能性を説明する</w:t>
            </w:r>
          </w:p>
          <w:p w14:paraId="242F150C"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 xml:space="preserve"> （18～20Gy で皮膚壊死、潰瘍形成の可能性）</w:t>
            </w:r>
          </w:p>
        </w:tc>
      </w:tr>
    </w:tbl>
    <w:p w14:paraId="70559A49" w14:textId="77777777" w:rsidR="00C22947" w:rsidRPr="00687A51" w:rsidRDefault="00C22947" w:rsidP="00C22947">
      <w:pPr>
        <w:ind w:firstLineChars="400" w:firstLine="800"/>
        <w:rPr>
          <w:rFonts w:ascii="ＭＳ ゴシック" w:eastAsia="ＭＳ ゴシック" w:hAnsi="ＭＳ ゴシック"/>
          <w:color w:val="00B050"/>
          <w:sz w:val="20"/>
          <w:szCs w:val="20"/>
        </w:rPr>
      </w:pPr>
      <w:r w:rsidRPr="00687A51">
        <w:rPr>
          <w:rFonts w:ascii="ＭＳ ゴシック" w:eastAsia="ＭＳ ゴシック" w:hAnsi="ＭＳ ゴシック" w:hint="eastAsia"/>
          <w:color w:val="00B050"/>
          <w:sz w:val="20"/>
          <w:szCs w:val="20"/>
        </w:rPr>
        <w:t>IVR に伴う放射線皮膚障害の防止に関するガイドライン</w:t>
      </w:r>
    </w:p>
    <w:p w14:paraId="1F0CDC21" w14:textId="77777777" w:rsidR="00C22947" w:rsidRPr="00687A51" w:rsidRDefault="00C22947" w:rsidP="00C22947">
      <w:pPr>
        <w:ind w:firstLineChars="300" w:firstLine="600"/>
        <w:rPr>
          <w:rFonts w:ascii="ＭＳ ゴシック" w:eastAsia="ＭＳ ゴシック" w:hAnsi="ＭＳ ゴシック"/>
          <w:color w:val="00B050"/>
          <w:sz w:val="20"/>
          <w:szCs w:val="20"/>
        </w:rPr>
      </w:pPr>
      <w:r w:rsidRPr="00687A51">
        <w:rPr>
          <w:rFonts w:ascii="ＭＳ ゴシック" w:eastAsia="ＭＳ ゴシック" w:hAnsi="ＭＳ ゴシック" w:hint="eastAsia"/>
          <w:color w:val="00B050"/>
          <w:sz w:val="20"/>
          <w:szCs w:val="20"/>
        </w:rPr>
        <w:t>「IVR 等に伴う放射線皮膚障害とその防護対策検討会」日本医学放射線学会　他</w:t>
      </w:r>
    </w:p>
    <w:p w14:paraId="4B65B056" w14:textId="3E629912" w:rsidR="00C22947" w:rsidRDefault="00C22947" w:rsidP="007B1E6E">
      <w:pPr>
        <w:rPr>
          <w:rFonts w:ascii="ＭＳ ゴシック" w:eastAsia="ＭＳ ゴシック" w:hAnsi="ＭＳ ゴシック"/>
          <w:b/>
          <w:sz w:val="24"/>
        </w:rPr>
      </w:pPr>
    </w:p>
    <w:p w14:paraId="67972E31" w14:textId="77B5EDFA" w:rsidR="00F93F61" w:rsidRDefault="00F93F61" w:rsidP="007B1E6E">
      <w:pPr>
        <w:rPr>
          <w:rFonts w:ascii="ＭＳ ゴシック" w:eastAsia="ＭＳ ゴシック" w:hAnsi="ＭＳ ゴシック"/>
          <w:b/>
          <w:sz w:val="24"/>
        </w:rPr>
      </w:pPr>
    </w:p>
    <w:p w14:paraId="19778576" w14:textId="1947BA3D" w:rsidR="00ED2A0B" w:rsidRDefault="00ED2A0B" w:rsidP="007B1E6E">
      <w:pPr>
        <w:rPr>
          <w:rFonts w:ascii="ＭＳ ゴシック" w:eastAsia="ＭＳ ゴシック" w:hAnsi="ＭＳ ゴシック"/>
          <w:b/>
          <w:sz w:val="24"/>
        </w:rPr>
      </w:pPr>
    </w:p>
    <w:p w14:paraId="6FC07CBD" w14:textId="467E62E9" w:rsidR="00ED2A0B" w:rsidRDefault="00ED2A0B" w:rsidP="007B1E6E">
      <w:pPr>
        <w:rPr>
          <w:rFonts w:ascii="ＭＳ ゴシック" w:eastAsia="ＭＳ ゴシック" w:hAnsi="ＭＳ ゴシック"/>
          <w:b/>
          <w:sz w:val="24"/>
        </w:rPr>
      </w:pPr>
    </w:p>
    <w:p w14:paraId="79A54F0C" w14:textId="77777777" w:rsidR="00ED2A0B" w:rsidRDefault="00ED2A0B" w:rsidP="007B1E6E">
      <w:pPr>
        <w:rPr>
          <w:rFonts w:ascii="ＭＳ ゴシック" w:eastAsia="ＭＳ ゴシック" w:hAnsi="ＭＳ ゴシック"/>
          <w:b/>
          <w:sz w:val="24"/>
        </w:rPr>
      </w:pPr>
    </w:p>
    <w:p w14:paraId="13643920" w14:textId="77777777" w:rsidR="00775989" w:rsidRDefault="00775989" w:rsidP="007B1E6E">
      <w:pPr>
        <w:rPr>
          <w:rFonts w:ascii="ＭＳ ゴシック" w:eastAsia="ＭＳ ゴシック" w:hAnsi="ＭＳ ゴシック"/>
          <w:b/>
          <w:sz w:val="24"/>
        </w:rPr>
      </w:pPr>
    </w:p>
    <w:p w14:paraId="49842A2D" w14:textId="77777777" w:rsidR="00775989" w:rsidRDefault="00775989" w:rsidP="007B1E6E">
      <w:pPr>
        <w:rPr>
          <w:rFonts w:ascii="ＭＳ ゴシック" w:eastAsia="ＭＳ ゴシック" w:hAnsi="ＭＳ ゴシック"/>
          <w:b/>
          <w:sz w:val="24"/>
        </w:rPr>
      </w:pPr>
    </w:p>
    <w:p w14:paraId="172A9E9F" w14:textId="06F03DEC" w:rsidR="00B70F93" w:rsidRPr="00BE1D68" w:rsidRDefault="00E83490" w:rsidP="007B1E6E">
      <w:pPr>
        <w:rPr>
          <w:rFonts w:ascii="ＭＳ ゴシック" w:eastAsia="ＭＳ ゴシック" w:hAnsi="ＭＳ ゴシック"/>
          <w:b/>
          <w:sz w:val="24"/>
        </w:rPr>
      </w:pPr>
      <w:r>
        <w:rPr>
          <w:rFonts w:ascii="ＭＳ ゴシック" w:eastAsia="ＭＳ ゴシック" w:hAnsi="ＭＳ ゴシック"/>
          <w:b/>
          <w:sz w:val="24"/>
        </w:rPr>
        <w:t>８．</w:t>
      </w:r>
      <w:r w:rsidR="00B70F93" w:rsidRPr="00BE1D68">
        <w:rPr>
          <w:rFonts w:ascii="ＭＳ ゴシック" w:eastAsia="ＭＳ ゴシック" w:hAnsi="ＭＳ ゴシック"/>
          <w:b/>
          <w:sz w:val="24"/>
        </w:rPr>
        <w:t>その他の留意事項等</w:t>
      </w:r>
    </w:p>
    <w:p w14:paraId="59140942" w14:textId="77777777" w:rsidR="00B70F93" w:rsidRPr="00BE1D68" w:rsidRDefault="00B70F93" w:rsidP="007B1E6E">
      <w:pPr>
        <w:rPr>
          <w:rFonts w:ascii="ＭＳ ゴシック" w:eastAsia="ＭＳ ゴシック" w:hAnsi="ＭＳ ゴシック"/>
          <w:sz w:val="24"/>
        </w:rPr>
      </w:pPr>
      <w:r w:rsidRPr="00BE1D68">
        <w:rPr>
          <w:rFonts w:ascii="ＭＳ ゴシック" w:eastAsia="ＭＳ ゴシック" w:hAnsi="ＭＳ ゴシック"/>
          <w:sz w:val="24"/>
        </w:rPr>
        <w:t xml:space="preserve">　１）指針の閲覧</w:t>
      </w:r>
    </w:p>
    <w:p w14:paraId="70B41E76" w14:textId="77777777" w:rsidR="00B70F93" w:rsidRPr="00BE1D68" w:rsidRDefault="00B70F93" w:rsidP="00B70F93">
      <w:pPr>
        <w:ind w:leftChars="135" w:left="283"/>
        <w:rPr>
          <w:rFonts w:ascii="ＭＳ ゴシック" w:eastAsia="ＭＳ ゴシック" w:hAnsi="ＭＳ ゴシック"/>
          <w:sz w:val="24"/>
        </w:rPr>
      </w:pPr>
      <w:r w:rsidRPr="00BE1D68">
        <w:rPr>
          <w:rFonts w:ascii="ＭＳ ゴシック" w:eastAsia="ＭＳ ゴシック" w:hAnsi="ＭＳ ゴシック"/>
          <w:sz w:val="24"/>
        </w:rPr>
        <w:t xml:space="preserve">　本指針の内容について放射線診療を受ける者及びその家族等から閲覧の求めがあった場合は、</w:t>
      </w:r>
      <w:r w:rsidR="00CE60FD">
        <w:rPr>
          <w:rFonts w:ascii="ＭＳ ゴシック" w:eastAsia="ＭＳ ゴシック" w:hAnsi="ＭＳ ゴシック"/>
          <w:sz w:val="24"/>
        </w:rPr>
        <w:t>閲覧に応じるものとし、</w:t>
      </w:r>
      <w:r w:rsidRPr="00687A51">
        <w:rPr>
          <w:rFonts w:ascii="ＭＳ ゴシック" w:eastAsia="ＭＳ ゴシック" w:hAnsi="ＭＳ ゴシック"/>
          <w:color w:val="00B050"/>
          <w:sz w:val="24"/>
        </w:rPr>
        <w:t>中央放射線部</w:t>
      </w:r>
      <w:r w:rsidRPr="00BE1D68">
        <w:rPr>
          <w:rFonts w:ascii="ＭＳ ゴシック" w:eastAsia="ＭＳ ゴシック" w:hAnsi="ＭＳ ゴシック"/>
          <w:sz w:val="24"/>
        </w:rPr>
        <w:t>が対応する。</w:t>
      </w:r>
    </w:p>
    <w:p w14:paraId="49018DE0" w14:textId="77777777" w:rsidR="00B70F93" w:rsidRPr="00BE1D68" w:rsidRDefault="00B70F93" w:rsidP="00B70F93">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B70F93" w:rsidRPr="00BE1D68" w14:paraId="0B2A0C61" w14:textId="77777777" w:rsidTr="004909FA">
        <w:tc>
          <w:tcPr>
            <w:tcW w:w="9552" w:type="dxa"/>
            <w:shd w:val="clear" w:color="auto" w:fill="auto"/>
          </w:tcPr>
          <w:p w14:paraId="5BACB1B3" w14:textId="77777777" w:rsidR="00B70F93" w:rsidRPr="00BE1D68" w:rsidRDefault="00B70F93" w:rsidP="00B70F93">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指針の閲覧について、</w:t>
            </w:r>
            <w:r w:rsidR="005A5D91" w:rsidRPr="00BE1D68">
              <w:rPr>
                <w:rFonts w:ascii="ＭＳ ゴシック" w:eastAsia="ＭＳ ゴシック" w:hAnsi="ＭＳ ゴシック"/>
                <w:sz w:val="24"/>
              </w:rPr>
              <w:t>対応</w:t>
            </w:r>
            <w:r w:rsidR="008E6812">
              <w:rPr>
                <w:rFonts w:ascii="ＭＳ ゴシック" w:eastAsia="ＭＳ ゴシック" w:hAnsi="ＭＳ ゴシック"/>
                <w:sz w:val="24"/>
              </w:rPr>
              <w:t>方法</w:t>
            </w:r>
            <w:r w:rsidR="005A5D91" w:rsidRPr="00BE1D68">
              <w:rPr>
                <w:rFonts w:ascii="ＭＳ ゴシック" w:eastAsia="ＭＳ ゴシック" w:hAnsi="ＭＳ ゴシック"/>
                <w:sz w:val="24"/>
              </w:rPr>
              <w:t>を</w:t>
            </w:r>
            <w:r w:rsidRPr="00BE1D68">
              <w:rPr>
                <w:rFonts w:ascii="ＭＳ ゴシック" w:eastAsia="ＭＳ ゴシック" w:hAnsi="ＭＳ ゴシック"/>
                <w:sz w:val="24"/>
              </w:rPr>
              <w:t>あらかじめ各施設で検討の上記載すること。</w:t>
            </w:r>
          </w:p>
        </w:tc>
      </w:tr>
    </w:tbl>
    <w:p w14:paraId="67298B60" w14:textId="77777777" w:rsidR="00B70F93" w:rsidRPr="00BE1D68" w:rsidRDefault="00B70F93" w:rsidP="00B70F93">
      <w:pPr>
        <w:rPr>
          <w:rFonts w:ascii="ＭＳ ゴシック" w:eastAsia="ＭＳ ゴシック" w:hAnsi="ＭＳ ゴシック"/>
          <w:sz w:val="24"/>
        </w:rPr>
      </w:pPr>
    </w:p>
    <w:p w14:paraId="3FD4CD2C" w14:textId="77777777" w:rsidR="00B70F93" w:rsidRPr="00BE1D68" w:rsidRDefault="00B70F93" w:rsidP="007B1E6E">
      <w:pPr>
        <w:rPr>
          <w:rFonts w:ascii="ＭＳ ゴシック" w:eastAsia="ＭＳ ゴシック" w:hAnsi="ＭＳ ゴシック"/>
          <w:sz w:val="24"/>
        </w:rPr>
      </w:pPr>
      <w:r w:rsidRPr="00BE1D68">
        <w:rPr>
          <w:rFonts w:ascii="ＭＳ ゴシック" w:eastAsia="ＭＳ ゴシック" w:hAnsi="ＭＳ ゴシック"/>
          <w:sz w:val="24"/>
        </w:rPr>
        <w:t xml:space="preserve">　２）指針の見直し</w:t>
      </w:r>
    </w:p>
    <w:p w14:paraId="61CFEF05" w14:textId="39379714" w:rsidR="00B70F93" w:rsidRPr="00BE1D68" w:rsidRDefault="00B70F93" w:rsidP="00B70F93">
      <w:pPr>
        <w:pStyle w:val="Default"/>
        <w:ind w:leftChars="135" w:left="283"/>
        <w:rPr>
          <w:rFonts w:hAnsi="ＭＳ ゴシック"/>
        </w:rPr>
      </w:pPr>
      <w:r w:rsidRPr="00BE1D68">
        <w:rPr>
          <w:rFonts w:hAnsi="ＭＳ ゴシック"/>
        </w:rPr>
        <w:t xml:space="preserve">　</w:t>
      </w:r>
      <w:r w:rsidR="004C0B66" w:rsidRPr="00BE1D68">
        <w:rPr>
          <w:rFonts w:hAnsi="ＭＳ ゴシック" w:hint="eastAsia"/>
        </w:rPr>
        <w:t>DR</w:t>
      </w:r>
      <w:r w:rsidR="004C0B66" w:rsidRPr="00BE1D68">
        <w:rPr>
          <w:rFonts w:hAnsi="ＭＳ ゴシック"/>
        </w:rPr>
        <w:t>Ls20</w:t>
      </w:r>
      <w:r w:rsidR="00396936">
        <w:rPr>
          <w:rFonts w:hAnsi="ＭＳ ゴシック" w:hint="eastAsia"/>
        </w:rPr>
        <w:t>20</w:t>
      </w:r>
      <w:r w:rsidRPr="00BE1D68">
        <w:rPr>
          <w:rFonts w:hAnsi="ＭＳ ゴシック" w:hint="eastAsia"/>
        </w:rPr>
        <w:t>等に変更があった時、放射線診療機器等の新規導入又は更新の時など</w:t>
      </w:r>
      <w:r w:rsidR="00064D36" w:rsidRPr="00BE1D68">
        <w:rPr>
          <w:rFonts w:hAnsi="ＭＳ ゴシック" w:hint="eastAsia"/>
        </w:rPr>
        <w:t>必要に応じて指針の見直しを行う</w:t>
      </w:r>
      <w:r w:rsidRPr="00BE1D68">
        <w:rPr>
          <w:rFonts w:hAnsi="ＭＳ ゴシック" w:hint="eastAsia"/>
        </w:rPr>
        <w:t>。</w:t>
      </w:r>
    </w:p>
    <w:p w14:paraId="01116B16" w14:textId="77777777" w:rsidR="00B70F93" w:rsidRPr="00BE1D68" w:rsidRDefault="00730D25" w:rsidP="00064D36">
      <w:pPr>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cs="ＭＳ ゴシック" w:hint="eastAsia"/>
          <w:color w:val="000000"/>
          <w:kern w:val="0"/>
          <w:sz w:val="24"/>
        </w:rPr>
        <w:t>本指針を見直す際</w:t>
      </w:r>
      <w:r w:rsidR="00B70F93" w:rsidRPr="00BE1D68">
        <w:rPr>
          <w:rFonts w:ascii="ＭＳ ゴシック" w:eastAsia="ＭＳ ゴシック" w:hAnsi="ＭＳ ゴシック" w:cs="ＭＳ ゴシック" w:hint="eastAsia"/>
          <w:color w:val="000000"/>
          <w:kern w:val="0"/>
          <w:sz w:val="24"/>
        </w:rPr>
        <w:t>、医療放射線安全管理責任者</w:t>
      </w:r>
      <w:r w:rsidRPr="00BE1D68">
        <w:rPr>
          <w:rFonts w:ascii="ＭＳ ゴシック" w:eastAsia="ＭＳ ゴシック" w:hAnsi="ＭＳ ゴシック" w:cs="ＭＳ ゴシック" w:hint="eastAsia"/>
          <w:color w:val="000000"/>
          <w:kern w:val="0"/>
          <w:sz w:val="24"/>
        </w:rPr>
        <w:t>は、</w:t>
      </w:r>
      <w:r w:rsidR="00064D36" w:rsidRPr="00687A51">
        <w:rPr>
          <w:rFonts w:ascii="ＭＳ ゴシック" w:eastAsia="ＭＳ ゴシック" w:hAnsi="ＭＳ ゴシック" w:cs="ＭＳ ゴシック" w:hint="eastAsia"/>
          <w:color w:val="00B050"/>
          <w:kern w:val="0"/>
          <w:sz w:val="24"/>
        </w:rPr>
        <w:t>放射線管理士、放射線機器管理士と協働して</w:t>
      </w:r>
      <w:r w:rsidR="00B70F93" w:rsidRPr="00687A51">
        <w:rPr>
          <w:rFonts w:ascii="ＭＳ ゴシック" w:eastAsia="ＭＳ ゴシック" w:hAnsi="ＭＳ ゴシック" w:cs="ＭＳ ゴシック" w:hint="eastAsia"/>
          <w:color w:val="00B050"/>
          <w:kern w:val="0"/>
          <w:sz w:val="24"/>
        </w:rPr>
        <w:t>、</w:t>
      </w:r>
      <w:r w:rsidR="00B70F93" w:rsidRPr="00BE1D68">
        <w:rPr>
          <w:rFonts w:ascii="ＭＳ ゴシック" w:eastAsia="ＭＳ ゴシック" w:hAnsi="ＭＳ ゴシック" w:cs="ＭＳ ゴシック" w:hint="eastAsia"/>
          <w:color w:val="000000"/>
          <w:kern w:val="0"/>
          <w:sz w:val="24"/>
        </w:rPr>
        <w:t>診療用放射線に</w:t>
      </w:r>
      <w:r w:rsidR="00064D36" w:rsidRPr="00BE1D68">
        <w:rPr>
          <w:rFonts w:ascii="ＭＳ ゴシック" w:eastAsia="ＭＳ ゴシック" w:hAnsi="ＭＳ ゴシック" w:cs="ＭＳ ゴシック" w:hint="eastAsia"/>
          <w:color w:val="000000"/>
          <w:kern w:val="0"/>
          <w:sz w:val="24"/>
        </w:rPr>
        <w:t>係る安全管理の体制が確保されていること等を評価する。</w:t>
      </w:r>
    </w:p>
    <w:p w14:paraId="1445DD6C" w14:textId="77777777" w:rsidR="008B094F" w:rsidRPr="00BE1D68" w:rsidRDefault="008B094F" w:rsidP="008B094F">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8B094F" w:rsidRPr="00BE1D68" w14:paraId="21CD2D4B" w14:textId="77777777" w:rsidTr="00E53108">
        <w:tc>
          <w:tcPr>
            <w:tcW w:w="9552" w:type="dxa"/>
            <w:shd w:val="clear" w:color="auto" w:fill="auto"/>
          </w:tcPr>
          <w:p w14:paraId="574C3514" w14:textId="77777777" w:rsidR="008B094F" w:rsidRPr="00BE1D68" w:rsidRDefault="008B094F" w:rsidP="008B094F">
            <w:pPr>
              <w:numPr>
                <w:ilvl w:val="0"/>
                <w:numId w:val="14"/>
              </w:numPr>
              <w:rPr>
                <w:rFonts w:ascii="ＭＳ ゴシック" w:eastAsia="ＭＳ ゴシック" w:hAnsi="ＭＳ ゴシック"/>
                <w:sz w:val="24"/>
              </w:rPr>
            </w:pPr>
            <w:r w:rsidRPr="00BE1D68">
              <w:rPr>
                <w:rFonts w:ascii="ＭＳ ゴシック" w:eastAsia="ＭＳ ゴシック" w:hAnsi="ＭＳ ゴシック" w:cs="@IPAmj明朝"/>
                <w:kern w:val="0"/>
                <w:sz w:val="24"/>
              </w:rPr>
              <w:t>診療用放射線の安全利用に、公益社団法人日本診療放射線技師会が認定する医療被ばく低減施設認定は極めて有効な手段である。</w:t>
            </w:r>
          </w:p>
          <w:p w14:paraId="219D1221" w14:textId="77777777" w:rsidR="00CF6009" w:rsidRPr="00BE1D68" w:rsidRDefault="00CF6009" w:rsidP="00CF6009">
            <w:pPr>
              <w:numPr>
                <w:ilvl w:val="0"/>
                <w:numId w:val="14"/>
              </w:numPr>
              <w:rPr>
                <w:rFonts w:ascii="ＭＳ ゴシック" w:eastAsia="ＭＳ ゴシック" w:hAnsi="ＭＳ ゴシック"/>
                <w:sz w:val="24"/>
              </w:rPr>
            </w:pPr>
            <w:r w:rsidRPr="00BE1D68">
              <w:rPr>
                <w:rFonts w:ascii="ＭＳ ゴシック" w:eastAsia="ＭＳ ゴシック" w:hAnsi="ＭＳ ゴシック" w:hint="eastAsia"/>
                <w:sz w:val="24"/>
              </w:rPr>
              <w:t>日本診療放射線技師会は、医療放射線安全管理責任者と放射線管理士、放射線機器管理士、放射線被ばく相談員が一丸となって医療放射線を適切に管理することにより、医療放射線が安全かつ安心して使用されることを望みます。</w:t>
            </w:r>
          </w:p>
        </w:tc>
      </w:tr>
    </w:tbl>
    <w:p w14:paraId="574F5DA7" w14:textId="77777777" w:rsidR="008B094F" w:rsidRPr="00BE1D68" w:rsidRDefault="008B094F" w:rsidP="008B094F">
      <w:pPr>
        <w:rPr>
          <w:rFonts w:ascii="ＭＳ ゴシック" w:eastAsia="ＭＳ ゴシック" w:hAnsi="ＭＳ ゴシック"/>
          <w:sz w:val="24"/>
        </w:rPr>
      </w:pPr>
    </w:p>
    <w:p w14:paraId="1AC8AD7B" w14:textId="77777777" w:rsidR="008B094F" w:rsidRDefault="000773FE" w:rsidP="008B094F">
      <w:pPr>
        <w:rPr>
          <w:rFonts w:ascii="ＭＳ ゴシック" w:eastAsia="ＭＳ ゴシック" w:hAnsi="ＭＳ ゴシック"/>
          <w:sz w:val="24"/>
        </w:rPr>
      </w:pPr>
      <w:r>
        <w:rPr>
          <w:rFonts w:ascii="ＭＳ ゴシック" w:eastAsia="ＭＳ ゴシック" w:hAnsi="ＭＳ ゴシック"/>
          <w:sz w:val="24"/>
        </w:rPr>
        <w:t xml:space="preserve">　　附則</w:t>
      </w:r>
    </w:p>
    <w:p w14:paraId="181761C7" w14:textId="77777777" w:rsidR="000D2853" w:rsidRPr="000D2853" w:rsidRDefault="000D2853" w:rsidP="000D2853">
      <w:pPr>
        <w:rPr>
          <w:rFonts w:ascii="ＭＳ ゴシック" w:eastAsia="ＭＳ ゴシック" w:hAnsi="ＭＳ ゴシック"/>
          <w:sz w:val="24"/>
        </w:rPr>
      </w:pPr>
      <w:r w:rsidRPr="000D2853">
        <w:rPr>
          <w:rFonts w:ascii="ＭＳ ゴシック" w:eastAsia="ＭＳ ゴシック" w:hAnsi="ＭＳ ゴシック"/>
          <w:sz w:val="24"/>
        </w:rPr>
        <w:t xml:space="preserve">1 </w:t>
      </w:r>
      <w:r w:rsidRPr="000D2853">
        <w:rPr>
          <w:rFonts w:ascii="ＭＳ ゴシック" w:eastAsia="ＭＳ ゴシック" w:hAnsi="ＭＳ ゴシック" w:hint="eastAsia"/>
          <w:sz w:val="24"/>
        </w:rPr>
        <w:t>この指針は、令和２年４月１日から施行する。</w:t>
      </w:r>
    </w:p>
    <w:p w14:paraId="540ECB3C" w14:textId="77777777" w:rsidR="000D2853" w:rsidRPr="000D2853" w:rsidRDefault="000D2853" w:rsidP="000D2853">
      <w:pPr>
        <w:rPr>
          <w:rFonts w:ascii="ＭＳ ゴシック" w:eastAsia="ＭＳ ゴシック" w:hAnsi="ＭＳ ゴシック"/>
          <w:color w:val="00B050"/>
          <w:sz w:val="24"/>
        </w:rPr>
      </w:pPr>
      <w:r w:rsidRPr="000D2853">
        <w:rPr>
          <w:rFonts w:ascii="ＭＳ ゴシック" w:eastAsia="ＭＳ ゴシック" w:hAnsi="ＭＳ ゴシック"/>
          <w:color w:val="00B050"/>
          <w:sz w:val="24"/>
        </w:rPr>
        <w:t xml:space="preserve">2 </w:t>
      </w:r>
      <w:r w:rsidRPr="000D2853">
        <w:rPr>
          <w:rFonts w:ascii="ＭＳ ゴシック" w:eastAsia="ＭＳ ゴシック" w:hAnsi="ＭＳ ゴシック" w:hint="eastAsia"/>
          <w:color w:val="00B050"/>
          <w:sz w:val="24"/>
        </w:rPr>
        <w:t>この指針は、令和〇年〇月〇日に改正、施行する。</w:t>
      </w:r>
    </w:p>
    <w:p w14:paraId="53DFA4CF" w14:textId="35A2D19F" w:rsidR="00775989" w:rsidRDefault="00775989">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425087DE" w14:textId="77777777" w:rsidR="00ED2A0B" w:rsidRPr="000D2853" w:rsidRDefault="00ED2A0B" w:rsidP="008B094F">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9C3134" w:rsidRPr="00BE1D68" w14:paraId="37D4BD04" w14:textId="77777777" w:rsidTr="00ED2A0B">
        <w:tc>
          <w:tcPr>
            <w:tcW w:w="9344" w:type="dxa"/>
            <w:shd w:val="clear" w:color="auto" w:fill="auto"/>
          </w:tcPr>
          <w:p w14:paraId="358DECC8" w14:textId="77777777" w:rsidR="009C3134" w:rsidRDefault="009C3134" w:rsidP="009C3134">
            <w:pPr>
              <w:rPr>
                <w:rFonts w:ascii="ＭＳ ゴシック" w:eastAsia="ＭＳ ゴシック" w:hAnsi="ＭＳ ゴシック"/>
                <w:sz w:val="24"/>
              </w:rPr>
            </w:pPr>
          </w:p>
          <w:p w14:paraId="20C1814F" w14:textId="77777777" w:rsidR="009C3134" w:rsidRPr="009C3134" w:rsidRDefault="009C3134" w:rsidP="009C3134">
            <w:pPr>
              <w:rPr>
                <w:rFonts w:ascii="ＭＳ ゴシック" w:eastAsia="ＭＳ ゴシック" w:hAnsi="ＭＳ ゴシック"/>
                <w:sz w:val="24"/>
              </w:rPr>
            </w:pPr>
            <w:r>
              <w:rPr>
                <w:rFonts w:ascii="ＭＳ ゴシック" w:eastAsia="ＭＳ ゴシック" w:hAnsi="ＭＳ ゴシック"/>
                <w:sz w:val="24"/>
              </w:rPr>
              <w:t>参考資料</w:t>
            </w:r>
          </w:p>
          <w:p w14:paraId="3A8A8692" w14:textId="77777777" w:rsidR="009C3134" w:rsidRDefault="009C3134" w:rsidP="009C3134">
            <w:pPr>
              <w:numPr>
                <w:ilvl w:val="0"/>
                <w:numId w:val="14"/>
              </w:numPr>
              <w:rPr>
                <w:rFonts w:ascii="ＭＳ ゴシック" w:eastAsia="ＭＳ ゴシック" w:hAnsi="ＭＳ ゴシック"/>
                <w:sz w:val="24"/>
              </w:rPr>
            </w:pPr>
            <w:r>
              <w:rPr>
                <w:rFonts w:ascii="ＭＳ ゴシック" w:eastAsia="ＭＳ ゴシック" w:hAnsi="ＭＳ ゴシック"/>
                <w:sz w:val="24"/>
              </w:rPr>
              <w:t>医政発0312第7号「医療法施行規則の一部を改正する省令の施行等について」平成31年3月12日厚生労働省医政局長通知</w:t>
            </w:r>
          </w:p>
          <w:p w14:paraId="6F5964D4" w14:textId="77777777" w:rsidR="009C3134" w:rsidRDefault="009C3134" w:rsidP="009C3134">
            <w:pPr>
              <w:numPr>
                <w:ilvl w:val="0"/>
                <w:numId w:val="14"/>
              </w:numPr>
              <w:rPr>
                <w:rFonts w:ascii="ＭＳ ゴシック" w:eastAsia="ＭＳ ゴシック" w:hAnsi="ＭＳ ゴシック"/>
                <w:sz w:val="24"/>
              </w:rPr>
            </w:pPr>
            <w:r>
              <w:rPr>
                <w:rFonts w:ascii="ＭＳ ゴシック" w:eastAsia="ＭＳ ゴシック" w:hAnsi="ＭＳ ゴシック"/>
                <w:sz w:val="24"/>
              </w:rPr>
              <w:t>医政地発1003号第5号「診療用放射線の安全利用のための指針策定に関するガイドラインについて」令和元年10月3日厚生労働省医政局地域医療計画課長通知</w:t>
            </w:r>
          </w:p>
          <w:p w14:paraId="537E1865" w14:textId="77777777" w:rsidR="009C3134" w:rsidRDefault="009C3134" w:rsidP="009C3134">
            <w:pPr>
              <w:numPr>
                <w:ilvl w:val="0"/>
                <w:numId w:val="14"/>
              </w:numPr>
              <w:rPr>
                <w:rFonts w:ascii="ＭＳ ゴシック" w:eastAsia="ＭＳ ゴシック" w:hAnsi="ＭＳ ゴシック"/>
                <w:sz w:val="24"/>
              </w:rPr>
            </w:pPr>
            <w:r w:rsidRPr="009C3134">
              <w:rPr>
                <w:rFonts w:ascii="ＭＳ ゴシック" w:eastAsia="ＭＳ ゴシック" w:hAnsi="ＭＳ ゴシック"/>
                <w:sz w:val="24"/>
              </w:rPr>
              <w:t>医療放射線の適正管理に関する検討会資料</w:t>
            </w:r>
          </w:p>
          <w:p w14:paraId="277AAC71" w14:textId="77777777" w:rsidR="009C3134" w:rsidRPr="00F37120" w:rsidRDefault="009C3134" w:rsidP="009C3134">
            <w:pPr>
              <w:numPr>
                <w:ilvl w:val="0"/>
                <w:numId w:val="14"/>
              </w:numPr>
              <w:rPr>
                <w:rFonts w:ascii="ＭＳ ゴシック" w:eastAsia="ＭＳ ゴシック" w:hAnsi="ＭＳ ゴシック"/>
                <w:sz w:val="24"/>
              </w:rPr>
            </w:pPr>
            <w:r w:rsidRPr="00F37120">
              <w:rPr>
                <w:rFonts w:ascii="ＭＳ ゴシック" w:eastAsia="ＭＳ ゴシック" w:hAnsi="ＭＳ ゴシック"/>
                <w:sz w:val="24"/>
              </w:rPr>
              <w:t>「IVR に伴う放射線皮膚障害の防止に関するガイドライン</w:t>
            </w:r>
            <w:r w:rsidRPr="009C3134">
              <w:rPr>
                <w:rFonts w:ascii="ＭＳ ゴシック" w:eastAsia="ＭＳ ゴシック" w:hAnsi="ＭＳ ゴシック"/>
                <w:sz w:val="24"/>
              </w:rPr>
              <w:t>」</w:t>
            </w:r>
            <w:r w:rsidRPr="009C3134">
              <w:rPr>
                <w:rFonts w:ascii="ＭＳ ゴシック" w:eastAsia="ＭＳ ゴシック" w:hAnsi="ＭＳ ゴシック" w:hint="eastAsia"/>
                <w:sz w:val="24"/>
              </w:rPr>
              <w:t>IVR 等に伴う放射線皮膚障害とその防護対策検討会</w:t>
            </w:r>
          </w:p>
          <w:p w14:paraId="2836250C" w14:textId="77777777" w:rsidR="007534A9" w:rsidRPr="00F37120" w:rsidRDefault="00A44FC4" w:rsidP="009C3134">
            <w:pPr>
              <w:numPr>
                <w:ilvl w:val="0"/>
                <w:numId w:val="14"/>
              </w:numPr>
              <w:rPr>
                <w:rFonts w:ascii="ＭＳ ゴシック" w:eastAsia="ＭＳ ゴシック" w:hAnsi="ＭＳ ゴシック"/>
                <w:sz w:val="24"/>
              </w:rPr>
            </w:pPr>
            <w:r>
              <w:rPr>
                <w:rFonts w:ascii="ＭＳ ゴシック" w:eastAsia="ＭＳ ゴシック" w:hAnsi="ＭＳ ゴシック"/>
                <w:sz w:val="24"/>
              </w:rPr>
              <w:t xml:space="preserve">ICRP </w:t>
            </w:r>
            <w:r w:rsidR="007534A9" w:rsidRPr="00BE1D68">
              <w:rPr>
                <w:rFonts w:ascii="ＭＳ ゴシック" w:eastAsia="ＭＳ ゴシック" w:hAnsi="ＭＳ ゴシック" w:hint="eastAsia"/>
                <w:sz w:val="24"/>
              </w:rPr>
              <w:t>Publication 103 「国際放射線防護委員会の2007年勧告」</w:t>
            </w:r>
          </w:p>
          <w:p w14:paraId="40380777" w14:textId="77777777" w:rsidR="007534A9" w:rsidRPr="00F37120" w:rsidRDefault="00A44FC4" w:rsidP="009C3134">
            <w:pPr>
              <w:numPr>
                <w:ilvl w:val="0"/>
                <w:numId w:val="14"/>
              </w:numPr>
              <w:rPr>
                <w:rFonts w:ascii="ＭＳ ゴシック" w:eastAsia="ＭＳ ゴシック" w:hAnsi="ＭＳ ゴシック"/>
                <w:sz w:val="24"/>
              </w:rPr>
            </w:pPr>
            <w:r>
              <w:rPr>
                <w:rFonts w:ascii="ＭＳ ゴシック" w:eastAsia="ＭＳ ゴシック" w:hAnsi="ＭＳ ゴシック"/>
                <w:sz w:val="24"/>
              </w:rPr>
              <w:t xml:space="preserve">ICRP </w:t>
            </w:r>
            <w:r w:rsidR="007534A9" w:rsidRPr="00BE1D68">
              <w:rPr>
                <w:rFonts w:ascii="ＭＳ ゴシック" w:eastAsia="ＭＳ ゴシック" w:hAnsi="ＭＳ ゴシック" w:hint="eastAsia"/>
                <w:sz w:val="24"/>
              </w:rPr>
              <w:t>Publication 105 「医療における放射線防護」</w:t>
            </w:r>
          </w:p>
          <w:p w14:paraId="40832C5C" w14:textId="77777777" w:rsidR="007534A9" w:rsidRPr="00F37120" w:rsidRDefault="007534A9" w:rsidP="007534A9">
            <w:pPr>
              <w:numPr>
                <w:ilvl w:val="0"/>
                <w:numId w:val="14"/>
              </w:numPr>
              <w:rPr>
                <w:rFonts w:ascii="ＭＳ ゴシック" w:eastAsia="ＭＳ ゴシック" w:hAnsi="ＭＳ ゴシック"/>
                <w:sz w:val="24"/>
              </w:rPr>
            </w:pPr>
            <w:r>
              <w:rPr>
                <w:rFonts w:ascii="ＭＳ ゴシック" w:eastAsia="ＭＳ ゴシック" w:hAnsi="ＭＳ ゴシック" w:hint="eastAsia"/>
                <w:sz w:val="24"/>
              </w:rPr>
              <w:t>B</w:t>
            </w:r>
            <w:r>
              <w:rPr>
                <w:rFonts w:ascii="ＭＳ ゴシック" w:eastAsia="ＭＳ ゴシック" w:hAnsi="ＭＳ ゴシック"/>
                <w:sz w:val="24"/>
              </w:rPr>
              <w:t>ONN CALL FOR ACTION :</w:t>
            </w:r>
            <w:r w:rsidRPr="00F37120">
              <w:rPr>
                <w:rFonts w:ascii="ＭＳ ゴシック" w:eastAsia="ＭＳ ゴシック" w:hAnsi="ＭＳ ゴシック" w:hint="eastAsia"/>
                <w:sz w:val="24"/>
              </w:rPr>
              <w:t xml:space="preserve"> I</w:t>
            </w:r>
            <w:r w:rsidRPr="00F37120">
              <w:rPr>
                <w:rFonts w:ascii="ＭＳ ゴシック" w:eastAsia="ＭＳ ゴシック" w:hAnsi="ＭＳ ゴシック"/>
                <w:sz w:val="24"/>
              </w:rPr>
              <w:t>AEA</w:t>
            </w:r>
          </w:p>
          <w:p w14:paraId="03498DE2" w14:textId="77777777" w:rsidR="009C3134" w:rsidRPr="00BE1D68" w:rsidRDefault="009C3134" w:rsidP="007534A9">
            <w:pPr>
              <w:ind w:left="420"/>
              <w:rPr>
                <w:rFonts w:ascii="ＭＳ ゴシック" w:eastAsia="ＭＳ ゴシック" w:hAnsi="ＭＳ ゴシック"/>
                <w:sz w:val="24"/>
              </w:rPr>
            </w:pPr>
          </w:p>
        </w:tc>
      </w:tr>
    </w:tbl>
    <w:p w14:paraId="776418D8" w14:textId="45C28386" w:rsidR="009C3134" w:rsidRDefault="009C3134" w:rsidP="009C3134">
      <w:pPr>
        <w:rPr>
          <w:rFonts w:ascii="ＭＳ ゴシック" w:eastAsia="ＭＳ ゴシック" w:hAnsi="ＭＳ ゴシック"/>
          <w:sz w:val="24"/>
        </w:rPr>
      </w:pPr>
    </w:p>
    <w:p w14:paraId="52DFD8A7" w14:textId="70876504" w:rsidR="00ED2A0B" w:rsidRDefault="00ED2A0B" w:rsidP="009C3134">
      <w:pPr>
        <w:rPr>
          <w:rFonts w:ascii="ＭＳ ゴシック" w:eastAsia="ＭＳ ゴシック" w:hAnsi="ＭＳ ゴシック"/>
          <w:sz w:val="24"/>
        </w:rPr>
      </w:pPr>
    </w:p>
    <w:p w14:paraId="153B4F4E" w14:textId="77777777" w:rsidR="00ED2A0B" w:rsidRPr="00BE1D68" w:rsidRDefault="00ED2A0B" w:rsidP="009C3134">
      <w:pPr>
        <w:rPr>
          <w:rFonts w:ascii="ＭＳ ゴシック" w:eastAsia="ＭＳ ゴシック" w:hAnsi="ＭＳ ゴシック"/>
          <w:sz w:val="24"/>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tblGrid>
      <w:tr w:rsidR="00496B2C" w:rsidRPr="00BE1D68" w14:paraId="79771B7A" w14:textId="77777777" w:rsidTr="00ED2A0B">
        <w:tc>
          <w:tcPr>
            <w:tcW w:w="5125" w:type="dxa"/>
            <w:shd w:val="clear" w:color="auto" w:fill="auto"/>
          </w:tcPr>
          <w:p w14:paraId="1A7FA2AB" w14:textId="77777777" w:rsidR="00496B2C" w:rsidRPr="00BE1D68" w:rsidRDefault="00496B2C" w:rsidP="00F83D87">
            <w:pPr>
              <w:autoSpaceDE w:val="0"/>
              <w:autoSpaceDN w:val="0"/>
              <w:adjustRightInd w:val="0"/>
              <w:jc w:val="left"/>
              <w:rPr>
                <w:rFonts w:ascii="ＭＳ ゴシック" w:eastAsia="ＭＳ ゴシック" w:hAnsi="ＭＳ ゴシック" w:cs="MS-Mincho"/>
                <w:kern w:val="0"/>
                <w:szCs w:val="21"/>
              </w:rPr>
            </w:pPr>
            <w:r w:rsidRPr="00BE1D68">
              <w:rPr>
                <w:rFonts w:ascii="ＭＳ ゴシック" w:eastAsia="ＭＳ ゴシック" w:hAnsi="ＭＳ ゴシック" w:cs="MS-Mincho" w:hint="eastAsia"/>
                <w:kern w:val="0"/>
                <w:szCs w:val="21"/>
              </w:rPr>
              <w:t>【本書類に関するお問合せ】</w:t>
            </w:r>
          </w:p>
          <w:p w14:paraId="2D903504" w14:textId="77777777" w:rsidR="00496B2C" w:rsidRPr="00BE1D68" w:rsidRDefault="00496B2C" w:rsidP="00F83D87">
            <w:pPr>
              <w:autoSpaceDE w:val="0"/>
              <w:autoSpaceDN w:val="0"/>
              <w:adjustRightInd w:val="0"/>
              <w:jc w:val="left"/>
              <w:rPr>
                <w:rFonts w:ascii="ＭＳ ゴシック" w:eastAsia="ＭＳ ゴシック" w:hAnsi="ＭＳ ゴシック" w:cs="MS-Mincho"/>
                <w:kern w:val="0"/>
                <w:szCs w:val="21"/>
              </w:rPr>
            </w:pPr>
            <w:r w:rsidRPr="00BE1D68">
              <w:rPr>
                <w:rFonts w:ascii="ＭＳ ゴシック" w:eastAsia="ＭＳ ゴシック" w:hAnsi="ＭＳ ゴシック" w:cs="MS-Mincho" w:hint="eastAsia"/>
                <w:kern w:val="0"/>
                <w:szCs w:val="21"/>
              </w:rPr>
              <w:t>公益社団法人日本診療放射線技師会</w:t>
            </w:r>
          </w:p>
          <w:p w14:paraId="104EAB74" w14:textId="77777777" w:rsidR="00496B2C" w:rsidRPr="00BE1D68" w:rsidRDefault="00496B2C" w:rsidP="00F83D87">
            <w:pPr>
              <w:autoSpaceDE w:val="0"/>
              <w:autoSpaceDN w:val="0"/>
              <w:adjustRightInd w:val="0"/>
              <w:jc w:val="left"/>
              <w:rPr>
                <w:rFonts w:ascii="ＭＳ ゴシック" w:eastAsia="ＭＳ ゴシック" w:hAnsi="ＭＳ ゴシック" w:cs="Century"/>
                <w:kern w:val="0"/>
                <w:szCs w:val="21"/>
              </w:rPr>
            </w:pPr>
            <w:r w:rsidRPr="00BE1D68">
              <w:rPr>
                <w:rFonts w:ascii="ＭＳ ゴシック" w:eastAsia="ＭＳ ゴシック" w:hAnsi="ＭＳ ゴシック" w:cs="MS-Mincho" w:hint="eastAsia"/>
                <w:kern w:val="0"/>
                <w:szCs w:val="21"/>
              </w:rPr>
              <w:t>事務局</w:t>
            </w:r>
            <w:r w:rsidRPr="00BE1D68">
              <w:rPr>
                <w:rFonts w:ascii="ＭＳ ゴシック" w:eastAsia="ＭＳ ゴシック" w:hAnsi="ＭＳ ゴシック" w:cs="MS-Mincho"/>
                <w:kern w:val="0"/>
                <w:szCs w:val="21"/>
              </w:rPr>
              <w:t xml:space="preserve"> </w:t>
            </w:r>
            <w:hyperlink r:id="rId11" w:history="1">
              <w:r w:rsidRPr="00BE1D68">
                <w:rPr>
                  <w:rStyle w:val="af1"/>
                  <w:rFonts w:ascii="ＭＳ ゴシック" w:eastAsia="ＭＳ ゴシック" w:hAnsi="ＭＳ ゴシック" w:cs="Century"/>
                  <w:kern w:val="0"/>
                  <w:szCs w:val="21"/>
                </w:rPr>
                <w:t>gakujutsu@jart.or.jp</w:t>
              </w:r>
            </w:hyperlink>
          </w:p>
          <w:p w14:paraId="3514422E" w14:textId="77777777" w:rsidR="00496B2C" w:rsidRPr="00BE1D68" w:rsidRDefault="00496B2C" w:rsidP="00F83D87">
            <w:pPr>
              <w:autoSpaceDE w:val="0"/>
              <w:autoSpaceDN w:val="0"/>
              <w:adjustRightInd w:val="0"/>
              <w:jc w:val="left"/>
              <w:rPr>
                <w:rFonts w:ascii="ＭＳ ゴシック" w:eastAsia="ＭＳ ゴシック" w:hAnsi="ＭＳ ゴシック" w:cs="MS-Mincho"/>
                <w:kern w:val="0"/>
                <w:szCs w:val="21"/>
              </w:rPr>
            </w:pPr>
            <w:r w:rsidRPr="00BE1D68">
              <w:rPr>
                <w:rFonts w:ascii="ＭＳ ゴシック" w:eastAsia="ＭＳ ゴシック" w:hAnsi="ＭＳ ゴシック" w:cs="MS-Mincho" w:hint="eastAsia"/>
                <w:kern w:val="0"/>
                <w:szCs w:val="21"/>
              </w:rPr>
              <w:t>理　事</w:t>
            </w:r>
            <w:r w:rsidRPr="00BE1D68">
              <w:rPr>
                <w:rFonts w:ascii="ＭＳ ゴシック" w:eastAsia="ＭＳ ゴシック" w:hAnsi="ＭＳ ゴシック" w:cs="MS-Mincho"/>
                <w:kern w:val="0"/>
                <w:szCs w:val="21"/>
              </w:rPr>
              <w:t xml:space="preserve"> </w:t>
            </w:r>
            <w:r w:rsidRPr="00BE1D68">
              <w:rPr>
                <w:rFonts w:ascii="ＭＳ ゴシック" w:eastAsia="ＭＳ ゴシック" w:hAnsi="ＭＳ ゴシック" w:cs="MS-Mincho" w:hint="eastAsia"/>
                <w:kern w:val="0"/>
                <w:szCs w:val="21"/>
              </w:rPr>
              <w:t>中村　勝</w:t>
            </w:r>
          </w:p>
          <w:p w14:paraId="653BABA9" w14:textId="77777777" w:rsidR="00496B2C" w:rsidRPr="00BE1D68" w:rsidRDefault="00496B2C" w:rsidP="00F83D87">
            <w:pPr>
              <w:autoSpaceDE w:val="0"/>
              <w:autoSpaceDN w:val="0"/>
              <w:adjustRightInd w:val="0"/>
              <w:jc w:val="left"/>
              <w:rPr>
                <w:rFonts w:ascii="ＭＳ ゴシック" w:eastAsia="ＭＳ ゴシック" w:hAnsi="ＭＳ ゴシック" w:cs="Century"/>
                <w:kern w:val="0"/>
                <w:szCs w:val="21"/>
              </w:rPr>
            </w:pPr>
            <w:r w:rsidRPr="00BE1D68">
              <w:rPr>
                <w:rFonts w:ascii="ＭＳ ゴシック" w:eastAsia="ＭＳ ゴシック" w:hAnsi="ＭＳ ゴシック" w:cs="MS-Mincho" w:hint="eastAsia"/>
                <w:kern w:val="0"/>
                <w:szCs w:val="21"/>
              </w:rPr>
              <w:t>専門職</w:t>
            </w:r>
            <w:r w:rsidRPr="00BE1D68">
              <w:rPr>
                <w:rFonts w:ascii="ＭＳ ゴシック" w:eastAsia="ＭＳ ゴシック" w:hAnsi="ＭＳ ゴシック" w:cs="MS-Mincho"/>
                <w:kern w:val="0"/>
                <w:szCs w:val="21"/>
              </w:rPr>
              <w:t xml:space="preserve"> </w:t>
            </w:r>
            <w:r w:rsidRPr="00BE1D68">
              <w:rPr>
                <w:rFonts w:ascii="ＭＳ ゴシック" w:eastAsia="ＭＳ ゴシック" w:hAnsi="ＭＳ ゴシック" w:cs="MS-Mincho" w:hint="eastAsia"/>
                <w:kern w:val="0"/>
                <w:szCs w:val="21"/>
              </w:rPr>
              <w:t>木村</w:t>
            </w:r>
            <w:r w:rsidRPr="00BE1D68">
              <w:rPr>
                <w:rFonts w:ascii="ＭＳ ゴシック" w:eastAsia="ＭＳ ゴシック" w:hAnsi="ＭＳ ゴシック" w:cs="MS-Mincho"/>
                <w:kern w:val="0"/>
                <w:szCs w:val="21"/>
              </w:rPr>
              <w:t xml:space="preserve"> </w:t>
            </w:r>
            <w:r w:rsidRPr="00BE1D68">
              <w:rPr>
                <w:rFonts w:ascii="ＭＳ ゴシック" w:eastAsia="ＭＳ ゴシック" w:hAnsi="ＭＳ ゴシック" w:cs="MS-Mincho" w:hint="eastAsia"/>
                <w:kern w:val="0"/>
                <w:szCs w:val="21"/>
              </w:rPr>
              <w:t>由美</w:t>
            </w:r>
          </w:p>
          <w:p w14:paraId="3D356124" w14:textId="77777777" w:rsidR="00496B2C" w:rsidRPr="00BE1D68" w:rsidRDefault="00496B2C" w:rsidP="00F83D87">
            <w:pPr>
              <w:autoSpaceDE w:val="0"/>
              <w:autoSpaceDN w:val="0"/>
              <w:adjustRightInd w:val="0"/>
              <w:jc w:val="left"/>
              <w:rPr>
                <w:rFonts w:ascii="ＭＳ ゴシック" w:eastAsia="ＭＳ ゴシック" w:hAnsi="ＭＳ ゴシック" w:cs="MS-Mincho"/>
                <w:kern w:val="0"/>
                <w:szCs w:val="21"/>
              </w:rPr>
            </w:pPr>
            <w:r w:rsidRPr="00BE1D68">
              <w:rPr>
                <w:rFonts w:ascii="ＭＳ ゴシック" w:eastAsia="ＭＳ ゴシック" w:hAnsi="ＭＳ ゴシック" w:cs="MS-Mincho" w:hint="eastAsia"/>
                <w:kern w:val="0"/>
                <w:szCs w:val="21"/>
              </w:rPr>
              <w:t>東京都港区浜松町</w:t>
            </w:r>
            <w:r w:rsidRPr="00BE1D68">
              <w:rPr>
                <w:rFonts w:ascii="ＭＳ ゴシック" w:eastAsia="ＭＳ ゴシック" w:hAnsi="ＭＳ ゴシック" w:cs="Century"/>
                <w:kern w:val="0"/>
                <w:szCs w:val="21"/>
              </w:rPr>
              <w:t xml:space="preserve">2-4-1 </w:t>
            </w:r>
            <w:r w:rsidRPr="00BE1D68">
              <w:rPr>
                <w:rFonts w:ascii="ＭＳ ゴシック" w:eastAsia="ＭＳ ゴシック" w:hAnsi="ＭＳ ゴシック" w:cs="MS-Mincho" w:hint="eastAsia"/>
                <w:kern w:val="0"/>
                <w:szCs w:val="21"/>
              </w:rPr>
              <w:t>世界貿易センタービル</w:t>
            </w:r>
            <w:r w:rsidRPr="00BE1D68">
              <w:rPr>
                <w:rFonts w:ascii="ＭＳ ゴシック" w:eastAsia="ＭＳ ゴシック" w:hAnsi="ＭＳ ゴシック" w:cs="Century"/>
                <w:kern w:val="0"/>
                <w:szCs w:val="21"/>
              </w:rPr>
              <w:t xml:space="preserve">31 </w:t>
            </w:r>
            <w:r w:rsidRPr="00BE1D68">
              <w:rPr>
                <w:rFonts w:ascii="ＭＳ ゴシック" w:eastAsia="ＭＳ ゴシック" w:hAnsi="ＭＳ ゴシック" w:cs="MS-Mincho" w:hint="eastAsia"/>
                <w:kern w:val="0"/>
                <w:szCs w:val="21"/>
              </w:rPr>
              <w:t>階</w:t>
            </w:r>
          </w:p>
          <w:p w14:paraId="43DC6763" w14:textId="77777777" w:rsidR="00496B2C" w:rsidRPr="00BE1D68" w:rsidRDefault="00496B2C" w:rsidP="00496B2C">
            <w:pPr>
              <w:rPr>
                <w:rFonts w:ascii="ＭＳ ゴシック" w:eastAsia="ＭＳ ゴシック" w:hAnsi="ＭＳ ゴシック"/>
                <w:szCs w:val="21"/>
              </w:rPr>
            </w:pPr>
            <w:r w:rsidRPr="00BE1D68">
              <w:rPr>
                <w:rFonts w:ascii="ＭＳ ゴシック" w:eastAsia="ＭＳ ゴシック" w:hAnsi="ＭＳ ゴシック" w:cs="Century"/>
                <w:kern w:val="0"/>
                <w:szCs w:val="21"/>
              </w:rPr>
              <w:t>TEL</w:t>
            </w:r>
            <w:r w:rsidRPr="00BE1D68">
              <w:rPr>
                <w:rFonts w:ascii="ＭＳ ゴシック" w:eastAsia="ＭＳ ゴシック" w:hAnsi="ＭＳ ゴシック" w:cs="Century" w:hint="eastAsia"/>
                <w:kern w:val="0"/>
                <w:szCs w:val="21"/>
              </w:rPr>
              <w:t xml:space="preserve"> </w:t>
            </w:r>
            <w:r w:rsidRPr="00BE1D68">
              <w:rPr>
                <w:rFonts w:ascii="ＭＳ ゴシック" w:eastAsia="ＭＳ ゴシック" w:hAnsi="ＭＳ ゴシック" w:cs="Century"/>
                <w:kern w:val="0"/>
                <w:szCs w:val="21"/>
              </w:rPr>
              <w:t>03-5405-3612　FAX</w:t>
            </w:r>
            <w:r w:rsidRPr="00BE1D68">
              <w:rPr>
                <w:rFonts w:ascii="ＭＳ ゴシック" w:eastAsia="ＭＳ ゴシック" w:hAnsi="ＭＳ ゴシック" w:cs="Century" w:hint="eastAsia"/>
                <w:kern w:val="0"/>
                <w:szCs w:val="21"/>
              </w:rPr>
              <w:t xml:space="preserve"> </w:t>
            </w:r>
            <w:r w:rsidRPr="00BE1D68">
              <w:rPr>
                <w:rFonts w:ascii="ＭＳ ゴシック" w:eastAsia="ＭＳ ゴシック" w:hAnsi="ＭＳ ゴシック" w:cs="Century"/>
                <w:kern w:val="0"/>
                <w:szCs w:val="21"/>
              </w:rPr>
              <w:t>03-5405-3613</w:t>
            </w:r>
          </w:p>
        </w:tc>
      </w:tr>
    </w:tbl>
    <w:p w14:paraId="69660157" w14:textId="77777777" w:rsidR="00496B2C" w:rsidRPr="00BE1D68" w:rsidRDefault="00496B2C" w:rsidP="008B094F">
      <w:pPr>
        <w:rPr>
          <w:rFonts w:ascii="ＭＳ ゴシック" w:eastAsia="ＭＳ ゴシック" w:hAnsi="ＭＳ ゴシック"/>
          <w:sz w:val="24"/>
        </w:rPr>
      </w:pPr>
    </w:p>
    <w:sectPr w:rsidR="00496B2C" w:rsidRPr="00BE1D68" w:rsidSect="00501DC8">
      <w:headerReference w:type="even" r:id="rId12"/>
      <w:headerReference w:type="default" r:id="rId13"/>
      <w:footerReference w:type="even" r:id="rId14"/>
      <w:footerReference w:type="default" r:id="rId15"/>
      <w:type w:val="continuous"/>
      <w:pgSz w:w="11906" w:h="16838" w:code="9"/>
      <w:pgMar w:top="1191" w:right="1134" w:bottom="1021" w:left="1418" w:header="720" w:footer="720" w:gutter="0"/>
      <w:pgNumType w:fmt="decimalFullWidth"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D3F9" w14:textId="77777777" w:rsidR="00FD065F" w:rsidRDefault="00FD065F">
      <w:r>
        <w:separator/>
      </w:r>
    </w:p>
  </w:endnote>
  <w:endnote w:type="continuationSeparator" w:id="0">
    <w:p w14:paraId="653612C3" w14:textId="77777777" w:rsidR="00FD065F" w:rsidRDefault="00FD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IPAmj明朝">
    <w:altName w:val="@游ゴシック"/>
    <w:charset w:val="80"/>
    <w:family w:val="roman"/>
    <w:pitch w:val="variable"/>
    <w:sig w:usb0="E00002FF" w:usb1="3AC7EDFA" w:usb2="00000012" w:usb3="00000000" w:csb0="00020001" w:csb1="00000000"/>
  </w:font>
  <w:font w:name="Times">
    <w:panose1 w:val="02020603050405020304"/>
    <w:charset w:val="00"/>
    <w:family w:val="auto"/>
    <w:pitch w:val="variable"/>
    <w:sig w:usb0="00000003" w:usb1="00000000" w:usb2="00000000" w:usb3="00000000" w:csb0="00000007"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1E71" w14:textId="77777777" w:rsidR="0052000B" w:rsidRDefault="0052000B">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766811D" w14:textId="77777777" w:rsidR="0052000B" w:rsidRDefault="0052000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76B2" w14:textId="77777777" w:rsidR="00501DC8" w:rsidRDefault="00501DC8">
    <w:pPr>
      <w:pStyle w:val="a4"/>
      <w:jc w:val="center"/>
    </w:pPr>
    <w:r>
      <w:fldChar w:fldCharType="begin"/>
    </w:r>
    <w:r>
      <w:instrText>PAGE   \* MERGEFORMAT</w:instrText>
    </w:r>
    <w:r>
      <w:fldChar w:fldCharType="separate"/>
    </w:r>
    <w:r w:rsidR="00A44FC4" w:rsidRPr="00A44FC4">
      <w:rPr>
        <w:noProof/>
        <w:lang w:val="ja-JP"/>
      </w:rPr>
      <w:t>１４</w:t>
    </w:r>
    <w:r>
      <w:fldChar w:fldCharType="end"/>
    </w:r>
  </w:p>
  <w:p w14:paraId="7A995A29" w14:textId="77777777" w:rsidR="0052000B" w:rsidRPr="009740E6" w:rsidRDefault="0052000B" w:rsidP="009740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A481" w14:textId="77777777" w:rsidR="00FD065F" w:rsidRDefault="00FD065F">
      <w:r>
        <w:separator/>
      </w:r>
    </w:p>
  </w:footnote>
  <w:footnote w:type="continuationSeparator" w:id="0">
    <w:p w14:paraId="00E7112B" w14:textId="77777777" w:rsidR="00FD065F" w:rsidRDefault="00FD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DA2E" w14:textId="77777777" w:rsidR="0052000B" w:rsidRDefault="0052000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１９</w:t>
    </w:r>
    <w:r>
      <w:rPr>
        <w:rStyle w:val="a9"/>
      </w:rPr>
      <w:fldChar w:fldCharType="end"/>
    </w:r>
  </w:p>
  <w:p w14:paraId="11E40575" w14:textId="77777777" w:rsidR="0052000B" w:rsidRDefault="0052000B">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EC14" w14:textId="77777777" w:rsidR="0052000B" w:rsidRDefault="0052000B">
    <w:pPr>
      <w:pStyle w:val="a8"/>
      <w:rPr>
        <w:rStyle w:val="a9"/>
      </w:rPr>
    </w:pPr>
  </w:p>
  <w:p w14:paraId="3BF17EED" w14:textId="77777777" w:rsidR="0052000B" w:rsidRDefault="0052000B">
    <w:pPr>
      <w:pStyle w:val="a8"/>
      <w:ind w:right="360"/>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754"/>
    <w:multiLevelType w:val="hybridMultilevel"/>
    <w:tmpl w:val="AFA845E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30C13"/>
    <w:multiLevelType w:val="hybridMultilevel"/>
    <w:tmpl w:val="D620221C"/>
    <w:lvl w:ilvl="0" w:tplc="04090011">
      <w:start w:val="1"/>
      <w:numFmt w:val="decimalEnclosedCircle"/>
      <w:lvlText w:val="%1"/>
      <w:lvlJc w:val="left"/>
      <w:pPr>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10461"/>
    <w:multiLevelType w:val="hybridMultilevel"/>
    <w:tmpl w:val="46106A3E"/>
    <w:lvl w:ilvl="0" w:tplc="CC9291BE">
      <w:start w:val="1"/>
      <w:numFmt w:val="bullet"/>
      <w:lvlText w:val="•"/>
      <w:lvlJc w:val="left"/>
      <w:pPr>
        <w:ind w:left="1272" w:hanging="420"/>
      </w:pPr>
      <w:rPr>
        <w:rFonts w:ascii="ＭＳ Ｐゴシック" w:eastAsia="ＭＳ Ｐゴシック" w:hAnsi="ＭＳ Ｐゴシック" w:hint="default"/>
      </w:rPr>
    </w:lvl>
    <w:lvl w:ilvl="1" w:tplc="0409000B" w:tentative="1">
      <w:start w:val="1"/>
      <w:numFmt w:val="bullet"/>
      <w:lvlText w:val=""/>
      <w:lvlJc w:val="left"/>
      <w:pPr>
        <w:ind w:left="1692" w:hanging="420"/>
      </w:pPr>
      <w:rPr>
        <w:rFonts w:ascii="Arial" w:hAnsi="Arial" w:hint="default"/>
      </w:rPr>
    </w:lvl>
    <w:lvl w:ilvl="2" w:tplc="0409000D" w:tentative="1">
      <w:start w:val="1"/>
      <w:numFmt w:val="bullet"/>
      <w:lvlText w:val=""/>
      <w:lvlJc w:val="left"/>
      <w:pPr>
        <w:ind w:left="2112" w:hanging="420"/>
      </w:pPr>
      <w:rPr>
        <w:rFonts w:ascii="Arial" w:hAnsi="Arial" w:hint="default"/>
      </w:rPr>
    </w:lvl>
    <w:lvl w:ilvl="3" w:tplc="04090001" w:tentative="1">
      <w:start w:val="1"/>
      <w:numFmt w:val="bullet"/>
      <w:lvlText w:val=""/>
      <w:lvlJc w:val="left"/>
      <w:pPr>
        <w:ind w:left="2532" w:hanging="420"/>
      </w:pPr>
      <w:rPr>
        <w:rFonts w:ascii="Arial" w:hAnsi="Arial" w:hint="default"/>
      </w:rPr>
    </w:lvl>
    <w:lvl w:ilvl="4" w:tplc="0409000B" w:tentative="1">
      <w:start w:val="1"/>
      <w:numFmt w:val="bullet"/>
      <w:lvlText w:val=""/>
      <w:lvlJc w:val="left"/>
      <w:pPr>
        <w:ind w:left="2952" w:hanging="420"/>
      </w:pPr>
      <w:rPr>
        <w:rFonts w:ascii="Arial" w:hAnsi="Arial" w:hint="default"/>
      </w:rPr>
    </w:lvl>
    <w:lvl w:ilvl="5" w:tplc="0409000D" w:tentative="1">
      <w:start w:val="1"/>
      <w:numFmt w:val="bullet"/>
      <w:lvlText w:val=""/>
      <w:lvlJc w:val="left"/>
      <w:pPr>
        <w:ind w:left="3372" w:hanging="420"/>
      </w:pPr>
      <w:rPr>
        <w:rFonts w:ascii="Arial" w:hAnsi="Arial" w:hint="default"/>
      </w:rPr>
    </w:lvl>
    <w:lvl w:ilvl="6" w:tplc="04090001" w:tentative="1">
      <w:start w:val="1"/>
      <w:numFmt w:val="bullet"/>
      <w:lvlText w:val=""/>
      <w:lvlJc w:val="left"/>
      <w:pPr>
        <w:ind w:left="3792" w:hanging="420"/>
      </w:pPr>
      <w:rPr>
        <w:rFonts w:ascii="Arial" w:hAnsi="Arial" w:hint="default"/>
      </w:rPr>
    </w:lvl>
    <w:lvl w:ilvl="7" w:tplc="0409000B" w:tentative="1">
      <w:start w:val="1"/>
      <w:numFmt w:val="bullet"/>
      <w:lvlText w:val=""/>
      <w:lvlJc w:val="left"/>
      <w:pPr>
        <w:ind w:left="4212" w:hanging="420"/>
      </w:pPr>
      <w:rPr>
        <w:rFonts w:ascii="Arial" w:hAnsi="Arial" w:hint="default"/>
      </w:rPr>
    </w:lvl>
    <w:lvl w:ilvl="8" w:tplc="0409000D" w:tentative="1">
      <w:start w:val="1"/>
      <w:numFmt w:val="bullet"/>
      <w:lvlText w:val=""/>
      <w:lvlJc w:val="left"/>
      <w:pPr>
        <w:ind w:left="4632" w:hanging="420"/>
      </w:pPr>
      <w:rPr>
        <w:rFonts w:ascii="Arial" w:hAnsi="Arial" w:hint="default"/>
      </w:rPr>
    </w:lvl>
  </w:abstractNum>
  <w:abstractNum w:abstractNumId="3" w15:restartNumberingAfterBreak="0">
    <w:nsid w:val="0C682A6F"/>
    <w:multiLevelType w:val="hybridMultilevel"/>
    <w:tmpl w:val="28CA3928"/>
    <w:lvl w:ilvl="0" w:tplc="E3409D28">
      <w:start w:val="4"/>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CF647F"/>
    <w:multiLevelType w:val="hybridMultilevel"/>
    <w:tmpl w:val="3BD4ABB4"/>
    <w:lvl w:ilvl="0" w:tplc="E3409D28">
      <w:start w:val="4"/>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8B2001"/>
    <w:multiLevelType w:val="hybridMultilevel"/>
    <w:tmpl w:val="047A200C"/>
    <w:lvl w:ilvl="0" w:tplc="E3409D28">
      <w:start w:val="4"/>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C906A2"/>
    <w:multiLevelType w:val="hybridMultilevel"/>
    <w:tmpl w:val="5E2C4D14"/>
    <w:lvl w:ilvl="0" w:tplc="0CDA4EA2">
      <w:start w:val="1"/>
      <w:numFmt w:val="decimal"/>
      <w:lvlText w:val="%1）"/>
      <w:lvlJc w:val="left"/>
      <w:pPr>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054B2E"/>
    <w:multiLevelType w:val="hybridMultilevel"/>
    <w:tmpl w:val="5B44A8A6"/>
    <w:lvl w:ilvl="0" w:tplc="687E2C84">
      <w:start w:val="3"/>
      <w:numFmt w:val="decimalFullWidth"/>
      <w:lvlText w:val="第%1条"/>
      <w:lvlJc w:val="left"/>
      <w:pPr>
        <w:tabs>
          <w:tab w:val="num" w:pos="720"/>
        </w:tabs>
        <w:ind w:left="720" w:hanging="720"/>
      </w:pPr>
      <w:rPr>
        <w:rFonts w:hint="eastAsia"/>
      </w:rPr>
    </w:lvl>
    <w:lvl w:ilvl="1" w:tplc="6ECE7678">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437476"/>
    <w:multiLevelType w:val="hybridMultilevel"/>
    <w:tmpl w:val="D0B8AA66"/>
    <w:lvl w:ilvl="0" w:tplc="ED8CB2E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DB3CCF"/>
    <w:multiLevelType w:val="hybridMultilevel"/>
    <w:tmpl w:val="02C474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B36EEF"/>
    <w:multiLevelType w:val="hybridMultilevel"/>
    <w:tmpl w:val="078622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1D524D"/>
    <w:multiLevelType w:val="hybridMultilevel"/>
    <w:tmpl w:val="475E3C40"/>
    <w:lvl w:ilvl="0" w:tplc="86946C76">
      <w:start w:val="1"/>
      <w:numFmt w:val="decimal"/>
      <w:lvlText w:val="%1）"/>
      <w:lvlJc w:val="left"/>
      <w:pPr>
        <w:ind w:left="1142" w:hanging="7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33B27D0B"/>
    <w:multiLevelType w:val="hybridMultilevel"/>
    <w:tmpl w:val="835E1F28"/>
    <w:lvl w:ilvl="0" w:tplc="E3409D28">
      <w:start w:val="4"/>
      <w:numFmt w:val="bullet"/>
      <w:lvlText w:val="※"/>
      <w:lvlJc w:val="left"/>
      <w:pPr>
        <w:ind w:left="360" w:hanging="36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C8190C"/>
    <w:multiLevelType w:val="hybridMultilevel"/>
    <w:tmpl w:val="130E67AC"/>
    <w:lvl w:ilvl="0" w:tplc="4B345E70">
      <w:start w:val="5"/>
      <w:numFmt w:val="decimalFullWidth"/>
      <w:lvlText w:val="第%1条"/>
      <w:lvlJc w:val="left"/>
      <w:pPr>
        <w:tabs>
          <w:tab w:val="num" w:pos="962"/>
        </w:tabs>
        <w:ind w:left="9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F41A95"/>
    <w:multiLevelType w:val="hybridMultilevel"/>
    <w:tmpl w:val="DE90DAE8"/>
    <w:lvl w:ilvl="0" w:tplc="0A6C422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46A63"/>
    <w:multiLevelType w:val="hybridMultilevel"/>
    <w:tmpl w:val="6BDC765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F203FD"/>
    <w:multiLevelType w:val="hybridMultilevel"/>
    <w:tmpl w:val="6990209E"/>
    <w:lvl w:ilvl="0" w:tplc="CC9291BE">
      <w:start w:val="1"/>
      <w:numFmt w:val="bullet"/>
      <w:lvlText w:val="•"/>
      <w:lvlJc w:val="left"/>
      <w:pPr>
        <w:ind w:left="420" w:hanging="420"/>
      </w:pPr>
      <w:rPr>
        <w:rFonts w:ascii="ＭＳ Ｐゴシック" w:eastAsia="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E4F3D"/>
    <w:multiLevelType w:val="hybridMultilevel"/>
    <w:tmpl w:val="31166264"/>
    <w:lvl w:ilvl="0" w:tplc="E3409D28">
      <w:start w:val="4"/>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0E61DD"/>
    <w:multiLevelType w:val="hybridMultilevel"/>
    <w:tmpl w:val="6536419C"/>
    <w:lvl w:ilvl="0" w:tplc="CC9291BE">
      <w:start w:val="1"/>
      <w:numFmt w:val="bullet"/>
      <w:lvlText w:val="•"/>
      <w:lvlJc w:val="left"/>
      <w:pPr>
        <w:ind w:left="1322" w:hanging="360"/>
      </w:pPr>
      <w:rPr>
        <w:rFonts w:ascii="ＭＳ Ｐゴシック" w:eastAsia="ＭＳ Ｐゴシック" w:hAnsi="ＭＳ Ｐゴシック" w:hint="default"/>
      </w:rPr>
    </w:lvl>
    <w:lvl w:ilvl="1" w:tplc="0409000B" w:tentative="1">
      <w:start w:val="1"/>
      <w:numFmt w:val="bullet"/>
      <w:lvlText w:val=""/>
      <w:lvlJc w:val="left"/>
      <w:pPr>
        <w:ind w:left="1802" w:hanging="420"/>
      </w:pPr>
      <w:rPr>
        <w:rFonts w:ascii="Arial" w:hAnsi="Arial" w:hint="default"/>
      </w:rPr>
    </w:lvl>
    <w:lvl w:ilvl="2" w:tplc="0409000D" w:tentative="1">
      <w:start w:val="1"/>
      <w:numFmt w:val="bullet"/>
      <w:lvlText w:val=""/>
      <w:lvlJc w:val="left"/>
      <w:pPr>
        <w:ind w:left="2222" w:hanging="420"/>
      </w:pPr>
      <w:rPr>
        <w:rFonts w:ascii="Arial" w:hAnsi="Arial" w:hint="default"/>
      </w:rPr>
    </w:lvl>
    <w:lvl w:ilvl="3" w:tplc="04090001" w:tentative="1">
      <w:start w:val="1"/>
      <w:numFmt w:val="bullet"/>
      <w:lvlText w:val=""/>
      <w:lvlJc w:val="left"/>
      <w:pPr>
        <w:ind w:left="2642" w:hanging="420"/>
      </w:pPr>
      <w:rPr>
        <w:rFonts w:ascii="Arial" w:hAnsi="Arial" w:hint="default"/>
      </w:rPr>
    </w:lvl>
    <w:lvl w:ilvl="4" w:tplc="0409000B" w:tentative="1">
      <w:start w:val="1"/>
      <w:numFmt w:val="bullet"/>
      <w:lvlText w:val=""/>
      <w:lvlJc w:val="left"/>
      <w:pPr>
        <w:ind w:left="3062" w:hanging="420"/>
      </w:pPr>
      <w:rPr>
        <w:rFonts w:ascii="Arial" w:hAnsi="Arial" w:hint="default"/>
      </w:rPr>
    </w:lvl>
    <w:lvl w:ilvl="5" w:tplc="0409000D" w:tentative="1">
      <w:start w:val="1"/>
      <w:numFmt w:val="bullet"/>
      <w:lvlText w:val=""/>
      <w:lvlJc w:val="left"/>
      <w:pPr>
        <w:ind w:left="3482" w:hanging="420"/>
      </w:pPr>
      <w:rPr>
        <w:rFonts w:ascii="Arial" w:hAnsi="Arial" w:hint="default"/>
      </w:rPr>
    </w:lvl>
    <w:lvl w:ilvl="6" w:tplc="04090001" w:tentative="1">
      <w:start w:val="1"/>
      <w:numFmt w:val="bullet"/>
      <w:lvlText w:val=""/>
      <w:lvlJc w:val="left"/>
      <w:pPr>
        <w:ind w:left="3902" w:hanging="420"/>
      </w:pPr>
      <w:rPr>
        <w:rFonts w:ascii="Arial" w:hAnsi="Arial" w:hint="default"/>
      </w:rPr>
    </w:lvl>
    <w:lvl w:ilvl="7" w:tplc="0409000B" w:tentative="1">
      <w:start w:val="1"/>
      <w:numFmt w:val="bullet"/>
      <w:lvlText w:val=""/>
      <w:lvlJc w:val="left"/>
      <w:pPr>
        <w:ind w:left="4322" w:hanging="420"/>
      </w:pPr>
      <w:rPr>
        <w:rFonts w:ascii="Arial" w:hAnsi="Arial" w:hint="default"/>
      </w:rPr>
    </w:lvl>
    <w:lvl w:ilvl="8" w:tplc="0409000D" w:tentative="1">
      <w:start w:val="1"/>
      <w:numFmt w:val="bullet"/>
      <w:lvlText w:val=""/>
      <w:lvlJc w:val="left"/>
      <w:pPr>
        <w:ind w:left="4742" w:hanging="420"/>
      </w:pPr>
      <w:rPr>
        <w:rFonts w:ascii="Arial" w:hAnsi="Arial" w:hint="default"/>
      </w:rPr>
    </w:lvl>
  </w:abstractNum>
  <w:abstractNum w:abstractNumId="19" w15:restartNumberingAfterBreak="0">
    <w:nsid w:val="5EB87F3C"/>
    <w:multiLevelType w:val="hybridMultilevel"/>
    <w:tmpl w:val="581CBA32"/>
    <w:lvl w:ilvl="0" w:tplc="8CDEA278">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0" w15:restartNumberingAfterBreak="0">
    <w:nsid w:val="67586016"/>
    <w:multiLevelType w:val="hybridMultilevel"/>
    <w:tmpl w:val="C24EC354"/>
    <w:lvl w:ilvl="0" w:tplc="7BE2F136">
      <w:start w:val="1"/>
      <w:numFmt w:val="bullet"/>
      <w:lvlText w:val="○"/>
      <w:lvlJc w:val="left"/>
      <w:pPr>
        <w:ind w:left="987" w:hanging="420"/>
      </w:pPr>
      <w:rPr>
        <w:rFonts w:ascii="ＭＳ Ｐゴシック" w:eastAsia="ＭＳ Ｐゴシック" w:hAnsi="ＭＳ Ｐゴシック" w:hint="eastAsia"/>
      </w:rPr>
    </w:lvl>
    <w:lvl w:ilvl="1" w:tplc="CC9291BE">
      <w:start w:val="1"/>
      <w:numFmt w:val="bullet"/>
      <w:lvlText w:val="•"/>
      <w:lvlJc w:val="left"/>
      <w:pPr>
        <w:ind w:left="1467" w:hanging="480"/>
      </w:pPr>
      <w:rPr>
        <w:rFonts w:ascii="ＭＳ Ｐゴシック" w:eastAsia="ＭＳ Ｐゴシック" w:hAnsi="ＭＳ Ｐゴシック" w:hint="default"/>
      </w:rPr>
    </w:lvl>
    <w:lvl w:ilvl="2" w:tplc="0409000D" w:tentative="1">
      <w:start w:val="1"/>
      <w:numFmt w:val="bullet"/>
      <w:lvlText w:val=""/>
      <w:lvlJc w:val="left"/>
      <w:pPr>
        <w:ind w:left="1827" w:hanging="420"/>
      </w:pPr>
      <w:rPr>
        <w:rFonts w:ascii="Arial" w:hAnsi="Arial" w:hint="default"/>
      </w:rPr>
    </w:lvl>
    <w:lvl w:ilvl="3" w:tplc="04090001" w:tentative="1">
      <w:start w:val="1"/>
      <w:numFmt w:val="bullet"/>
      <w:lvlText w:val=""/>
      <w:lvlJc w:val="left"/>
      <w:pPr>
        <w:ind w:left="2247" w:hanging="420"/>
      </w:pPr>
      <w:rPr>
        <w:rFonts w:ascii="Arial" w:hAnsi="Arial" w:hint="default"/>
      </w:rPr>
    </w:lvl>
    <w:lvl w:ilvl="4" w:tplc="0409000B" w:tentative="1">
      <w:start w:val="1"/>
      <w:numFmt w:val="bullet"/>
      <w:lvlText w:val=""/>
      <w:lvlJc w:val="left"/>
      <w:pPr>
        <w:ind w:left="2667" w:hanging="420"/>
      </w:pPr>
      <w:rPr>
        <w:rFonts w:ascii="Arial" w:hAnsi="Arial" w:hint="default"/>
      </w:rPr>
    </w:lvl>
    <w:lvl w:ilvl="5" w:tplc="0409000D" w:tentative="1">
      <w:start w:val="1"/>
      <w:numFmt w:val="bullet"/>
      <w:lvlText w:val=""/>
      <w:lvlJc w:val="left"/>
      <w:pPr>
        <w:ind w:left="3087" w:hanging="420"/>
      </w:pPr>
      <w:rPr>
        <w:rFonts w:ascii="Arial" w:hAnsi="Arial" w:hint="default"/>
      </w:rPr>
    </w:lvl>
    <w:lvl w:ilvl="6" w:tplc="04090001" w:tentative="1">
      <w:start w:val="1"/>
      <w:numFmt w:val="bullet"/>
      <w:lvlText w:val=""/>
      <w:lvlJc w:val="left"/>
      <w:pPr>
        <w:ind w:left="3507" w:hanging="420"/>
      </w:pPr>
      <w:rPr>
        <w:rFonts w:ascii="Arial" w:hAnsi="Arial" w:hint="default"/>
      </w:rPr>
    </w:lvl>
    <w:lvl w:ilvl="7" w:tplc="0409000B" w:tentative="1">
      <w:start w:val="1"/>
      <w:numFmt w:val="bullet"/>
      <w:lvlText w:val=""/>
      <w:lvlJc w:val="left"/>
      <w:pPr>
        <w:ind w:left="3927" w:hanging="420"/>
      </w:pPr>
      <w:rPr>
        <w:rFonts w:ascii="Arial" w:hAnsi="Arial" w:hint="default"/>
      </w:rPr>
    </w:lvl>
    <w:lvl w:ilvl="8" w:tplc="0409000D" w:tentative="1">
      <w:start w:val="1"/>
      <w:numFmt w:val="bullet"/>
      <w:lvlText w:val=""/>
      <w:lvlJc w:val="left"/>
      <w:pPr>
        <w:ind w:left="4347" w:hanging="420"/>
      </w:pPr>
      <w:rPr>
        <w:rFonts w:ascii="Arial" w:hAnsi="Arial" w:hint="default"/>
      </w:rPr>
    </w:lvl>
  </w:abstractNum>
  <w:abstractNum w:abstractNumId="21" w15:restartNumberingAfterBreak="0">
    <w:nsid w:val="6856696D"/>
    <w:multiLevelType w:val="hybridMultilevel"/>
    <w:tmpl w:val="1B6AF2AC"/>
    <w:lvl w:ilvl="0" w:tplc="4574CD14">
      <w:start w:val="1"/>
      <w:numFmt w:val="decimalFullWidth"/>
      <w:lvlText w:val="「%1）"/>
      <w:lvlJc w:val="left"/>
      <w:pPr>
        <w:ind w:left="1560" w:hanging="720"/>
      </w:pPr>
      <w:rPr>
        <w:rFonts w:ascii="ＭＳ 明朝"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6AB32364"/>
    <w:multiLevelType w:val="hybridMultilevel"/>
    <w:tmpl w:val="D7A44D4C"/>
    <w:lvl w:ilvl="0" w:tplc="CC9291BE">
      <w:start w:val="1"/>
      <w:numFmt w:val="bullet"/>
      <w:lvlText w:val="•"/>
      <w:lvlJc w:val="left"/>
      <w:pPr>
        <w:ind w:left="1260" w:hanging="420"/>
      </w:pPr>
      <w:rPr>
        <w:rFonts w:ascii="ＭＳ Ｐゴシック" w:eastAsia="ＭＳ Ｐゴシック" w:hAnsi="ＭＳ Ｐゴシック"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6B225498"/>
    <w:multiLevelType w:val="hybridMultilevel"/>
    <w:tmpl w:val="4D8A0B2E"/>
    <w:lvl w:ilvl="0" w:tplc="ECBA5A32">
      <w:start w:val="1"/>
      <w:numFmt w:val="decimalFullWidth"/>
      <w:lvlText w:val="第%1条"/>
      <w:lvlJc w:val="left"/>
      <w:pPr>
        <w:tabs>
          <w:tab w:val="num" w:pos="720"/>
        </w:tabs>
        <w:ind w:left="720" w:hanging="720"/>
      </w:pPr>
      <w:rPr>
        <w:rFonts w:hint="eastAsia"/>
      </w:rPr>
    </w:lvl>
    <w:lvl w:ilvl="1" w:tplc="26FCF51E">
      <w:start w:val="1"/>
      <w:numFmt w:val="decimal"/>
      <w:lvlText w:val="%2）"/>
      <w:lvlJc w:val="left"/>
      <w:pPr>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C71782E"/>
    <w:multiLevelType w:val="hybridMultilevel"/>
    <w:tmpl w:val="3BF6B2C0"/>
    <w:lvl w:ilvl="0" w:tplc="CC9291BE">
      <w:start w:val="1"/>
      <w:numFmt w:val="bullet"/>
      <w:lvlText w:val="•"/>
      <w:lvlJc w:val="left"/>
      <w:pPr>
        <w:ind w:left="1620" w:hanging="420"/>
      </w:pPr>
      <w:rPr>
        <w:rFonts w:ascii="ＭＳ Ｐゴシック" w:eastAsia="ＭＳ Ｐゴシック" w:hAnsi="ＭＳ Ｐゴシック" w:hint="default"/>
      </w:rPr>
    </w:lvl>
    <w:lvl w:ilvl="1" w:tplc="CC9291BE">
      <w:start w:val="1"/>
      <w:numFmt w:val="bullet"/>
      <w:lvlText w:val="•"/>
      <w:lvlJc w:val="left"/>
      <w:pPr>
        <w:ind w:left="2040" w:hanging="420"/>
      </w:pPr>
      <w:rPr>
        <w:rFonts w:ascii="ＭＳ Ｐゴシック" w:eastAsia="ＭＳ Ｐゴシック" w:hAnsi="ＭＳ Ｐゴシック" w:hint="default"/>
      </w:rPr>
    </w:lvl>
    <w:lvl w:ilvl="2" w:tplc="0409000D" w:tentative="1">
      <w:start w:val="1"/>
      <w:numFmt w:val="bullet"/>
      <w:lvlText w:val=""/>
      <w:lvlJc w:val="left"/>
      <w:pPr>
        <w:ind w:left="2460" w:hanging="420"/>
      </w:pPr>
      <w:rPr>
        <w:rFonts w:ascii="Arial" w:hAnsi="Arial" w:hint="default"/>
      </w:rPr>
    </w:lvl>
    <w:lvl w:ilvl="3" w:tplc="04090001" w:tentative="1">
      <w:start w:val="1"/>
      <w:numFmt w:val="bullet"/>
      <w:lvlText w:val=""/>
      <w:lvlJc w:val="left"/>
      <w:pPr>
        <w:ind w:left="2880" w:hanging="420"/>
      </w:pPr>
      <w:rPr>
        <w:rFonts w:ascii="Arial" w:hAnsi="Arial" w:hint="default"/>
      </w:rPr>
    </w:lvl>
    <w:lvl w:ilvl="4" w:tplc="0409000B" w:tentative="1">
      <w:start w:val="1"/>
      <w:numFmt w:val="bullet"/>
      <w:lvlText w:val=""/>
      <w:lvlJc w:val="left"/>
      <w:pPr>
        <w:ind w:left="3300" w:hanging="420"/>
      </w:pPr>
      <w:rPr>
        <w:rFonts w:ascii="Arial" w:hAnsi="Arial" w:hint="default"/>
      </w:rPr>
    </w:lvl>
    <w:lvl w:ilvl="5" w:tplc="0409000D" w:tentative="1">
      <w:start w:val="1"/>
      <w:numFmt w:val="bullet"/>
      <w:lvlText w:val=""/>
      <w:lvlJc w:val="left"/>
      <w:pPr>
        <w:ind w:left="3720" w:hanging="420"/>
      </w:pPr>
      <w:rPr>
        <w:rFonts w:ascii="Arial" w:hAnsi="Arial" w:hint="default"/>
      </w:rPr>
    </w:lvl>
    <w:lvl w:ilvl="6" w:tplc="04090001" w:tentative="1">
      <w:start w:val="1"/>
      <w:numFmt w:val="bullet"/>
      <w:lvlText w:val=""/>
      <w:lvlJc w:val="left"/>
      <w:pPr>
        <w:ind w:left="4140" w:hanging="420"/>
      </w:pPr>
      <w:rPr>
        <w:rFonts w:ascii="Arial" w:hAnsi="Arial" w:hint="default"/>
      </w:rPr>
    </w:lvl>
    <w:lvl w:ilvl="7" w:tplc="0409000B" w:tentative="1">
      <w:start w:val="1"/>
      <w:numFmt w:val="bullet"/>
      <w:lvlText w:val=""/>
      <w:lvlJc w:val="left"/>
      <w:pPr>
        <w:ind w:left="4560" w:hanging="420"/>
      </w:pPr>
      <w:rPr>
        <w:rFonts w:ascii="Arial" w:hAnsi="Arial" w:hint="default"/>
      </w:rPr>
    </w:lvl>
    <w:lvl w:ilvl="8" w:tplc="0409000D" w:tentative="1">
      <w:start w:val="1"/>
      <w:numFmt w:val="bullet"/>
      <w:lvlText w:val=""/>
      <w:lvlJc w:val="left"/>
      <w:pPr>
        <w:ind w:left="4980" w:hanging="420"/>
      </w:pPr>
      <w:rPr>
        <w:rFonts w:ascii="Arial" w:hAnsi="Arial" w:hint="default"/>
      </w:rPr>
    </w:lvl>
  </w:abstractNum>
  <w:num w:numId="1" w16cid:durableId="993069146">
    <w:abstractNumId w:val="23"/>
  </w:num>
  <w:num w:numId="2" w16cid:durableId="1748259091">
    <w:abstractNumId w:val="7"/>
  </w:num>
  <w:num w:numId="3" w16cid:durableId="60521705">
    <w:abstractNumId w:val="8"/>
  </w:num>
  <w:num w:numId="4" w16cid:durableId="121198433">
    <w:abstractNumId w:val="19"/>
  </w:num>
  <w:num w:numId="5" w16cid:durableId="810288835">
    <w:abstractNumId w:val="18"/>
  </w:num>
  <w:num w:numId="6" w16cid:durableId="1016419253">
    <w:abstractNumId w:val="11"/>
  </w:num>
  <w:num w:numId="7" w16cid:durableId="153911073">
    <w:abstractNumId w:val="13"/>
  </w:num>
  <w:num w:numId="8" w16cid:durableId="1092966263">
    <w:abstractNumId w:val="24"/>
  </w:num>
  <w:num w:numId="9" w16cid:durableId="424957646">
    <w:abstractNumId w:val="2"/>
  </w:num>
  <w:num w:numId="10" w16cid:durableId="1982608502">
    <w:abstractNumId w:val="20"/>
  </w:num>
  <w:num w:numId="11" w16cid:durableId="663437876">
    <w:abstractNumId w:val="6"/>
  </w:num>
  <w:num w:numId="12" w16cid:durableId="1197810922">
    <w:abstractNumId w:val="12"/>
  </w:num>
  <w:num w:numId="13" w16cid:durableId="655452956">
    <w:abstractNumId w:val="4"/>
  </w:num>
  <w:num w:numId="14" w16cid:durableId="1244996429">
    <w:abstractNumId w:val="17"/>
  </w:num>
  <w:num w:numId="15" w16cid:durableId="339165875">
    <w:abstractNumId w:val="5"/>
  </w:num>
  <w:num w:numId="16" w16cid:durableId="1432043238">
    <w:abstractNumId w:val="1"/>
  </w:num>
  <w:num w:numId="17" w16cid:durableId="1482119396">
    <w:abstractNumId w:val="0"/>
  </w:num>
  <w:num w:numId="18" w16cid:durableId="1669550483">
    <w:abstractNumId w:val="15"/>
  </w:num>
  <w:num w:numId="19" w16cid:durableId="320234266">
    <w:abstractNumId w:val="22"/>
  </w:num>
  <w:num w:numId="20" w16cid:durableId="1132287148">
    <w:abstractNumId w:val="21"/>
  </w:num>
  <w:num w:numId="21" w16cid:durableId="1505122113">
    <w:abstractNumId w:val="16"/>
  </w:num>
  <w:num w:numId="22" w16cid:durableId="1315912602">
    <w:abstractNumId w:val="3"/>
  </w:num>
  <w:num w:numId="23" w16cid:durableId="1519656181">
    <w:abstractNumId w:val="10"/>
  </w:num>
  <w:num w:numId="24" w16cid:durableId="1381826894">
    <w:abstractNumId w:val="14"/>
  </w:num>
  <w:num w:numId="25" w16cid:durableId="58696369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80"/>
    <w:rsid w:val="000013CE"/>
    <w:rsid w:val="0001193A"/>
    <w:rsid w:val="00030BFE"/>
    <w:rsid w:val="00064D36"/>
    <w:rsid w:val="0007257A"/>
    <w:rsid w:val="000773FE"/>
    <w:rsid w:val="000914D8"/>
    <w:rsid w:val="000A00B2"/>
    <w:rsid w:val="000B122B"/>
    <w:rsid w:val="000B73BB"/>
    <w:rsid w:val="000D2853"/>
    <w:rsid w:val="000E4B5A"/>
    <w:rsid w:val="000F3101"/>
    <w:rsid w:val="0010319E"/>
    <w:rsid w:val="00106D5B"/>
    <w:rsid w:val="00106E79"/>
    <w:rsid w:val="00112CC5"/>
    <w:rsid w:val="00114D54"/>
    <w:rsid w:val="00115068"/>
    <w:rsid w:val="0013001B"/>
    <w:rsid w:val="00140BC9"/>
    <w:rsid w:val="00145EA6"/>
    <w:rsid w:val="001604FE"/>
    <w:rsid w:val="001636A5"/>
    <w:rsid w:val="001842DD"/>
    <w:rsid w:val="001A44FA"/>
    <w:rsid w:val="001A6A2C"/>
    <w:rsid w:val="001A7CB2"/>
    <w:rsid w:val="001B599C"/>
    <w:rsid w:val="001C17FD"/>
    <w:rsid w:val="001C3690"/>
    <w:rsid w:val="001D3E31"/>
    <w:rsid w:val="001E1DC9"/>
    <w:rsid w:val="001F12EA"/>
    <w:rsid w:val="001F66B7"/>
    <w:rsid w:val="00214D5C"/>
    <w:rsid w:val="00215F68"/>
    <w:rsid w:val="002176EF"/>
    <w:rsid w:val="00234566"/>
    <w:rsid w:val="00241AB0"/>
    <w:rsid w:val="00243551"/>
    <w:rsid w:val="0025115B"/>
    <w:rsid w:val="00253413"/>
    <w:rsid w:val="0026220F"/>
    <w:rsid w:val="00263CCE"/>
    <w:rsid w:val="00266B27"/>
    <w:rsid w:val="00276C34"/>
    <w:rsid w:val="00280889"/>
    <w:rsid w:val="00280A2A"/>
    <w:rsid w:val="002918F8"/>
    <w:rsid w:val="00297B88"/>
    <w:rsid w:val="002A14E7"/>
    <w:rsid w:val="002A54D2"/>
    <w:rsid w:val="002B2A7E"/>
    <w:rsid w:val="002B6FF3"/>
    <w:rsid w:val="002C3780"/>
    <w:rsid w:val="002C39E9"/>
    <w:rsid w:val="002D7191"/>
    <w:rsid w:val="002F178B"/>
    <w:rsid w:val="0030185D"/>
    <w:rsid w:val="00305B72"/>
    <w:rsid w:val="00317E60"/>
    <w:rsid w:val="00331B83"/>
    <w:rsid w:val="00335028"/>
    <w:rsid w:val="00346AAB"/>
    <w:rsid w:val="00346F55"/>
    <w:rsid w:val="003519E9"/>
    <w:rsid w:val="0038465A"/>
    <w:rsid w:val="00394C6A"/>
    <w:rsid w:val="00395131"/>
    <w:rsid w:val="00396936"/>
    <w:rsid w:val="003B3199"/>
    <w:rsid w:val="003C31FF"/>
    <w:rsid w:val="003C5782"/>
    <w:rsid w:val="003D3759"/>
    <w:rsid w:val="003D5447"/>
    <w:rsid w:val="003E4246"/>
    <w:rsid w:val="003E4C0C"/>
    <w:rsid w:val="003F1D98"/>
    <w:rsid w:val="003F744B"/>
    <w:rsid w:val="00404F2D"/>
    <w:rsid w:val="0041570E"/>
    <w:rsid w:val="00420ED0"/>
    <w:rsid w:val="0047792D"/>
    <w:rsid w:val="00487500"/>
    <w:rsid w:val="00496B2C"/>
    <w:rsid w:val="004973A3"/>
    <w:rsid w:val="004C0B66"/>
    <w:rsid w:val="004D77D5"/>
    <w:rsid w:val="004E3D49"/>
    <w:rsid w:val="004F7E04"/>
    <w:rsid w:val="00501DC8"/>
    <w:rsid w:val="00503A3F"/>
    <w:rsid w:val="0052000B"/>
    <w:rsid w:val="0052562F"/>
    <w:rsid w:val="00525B49"/>
    <w:rsid w:val="0053148E"/>
    <w:rsid w:val="00531968"/>
    <w:rsid w:val="0054129A"/>
    <w:rsid w:val="00543C70"/>
    <w:rsid w:val="005618F6"/>
    <w:rsid w:val="00567C0A"/>
    <w:rsid w:val="00573CDC"/>
    <w:rsid w:val="005810AA"/>
    <w:rsid w:val="00584307"/>
    <w:rsid w:val="00592516"/>
    <w:rsid w:val="005A5D91"/>
    <w:rsid w:val="005D4266"/>
    <w:rsid w:val="005E1165"/>
    <w:rsid w:val="005F5D47"/>
    <w:rsid w:val="006130B5"/>
    <w:rsid w:val="0062377F"/>
    <w:rsid w:val="006336EB"/>
    <w:rsid w:val="006453A5"/>
    <w:rsid w:val="0064725D"/>
    <w:rsid w:val="00655B99"/>
    <w:rsid w:val="0066374D"/>
    <w:rsid w:val="00687154"/>
    <w:rsid w:val="00687A51"/>
    <w:rsid w:val="006B7481"/>
    <w:rsid w:val="006D6527"/>
    <w:rsid w:val="006E4550"/>
    <w:rsid w:val="006E5902"/>
    <w:rsid w:val="006F1F6A"/>
    <w:rsid w:val="00730D25"/>
    <w:rsid w:val="00736290"/>
    <w:rsid w:val="007461C9"/>
    <w:rsid w:val="007534A9"/>
    <w:rsid w:val="0075570C"/>
    <w:rsid w:val="007659F3"/>
    <w:rsid w:val="00775989"/>
    <w:rsid w:val="00794D60"/>
    <w:rsid w:val="007A4D42"/>
    <w:rsid w:val="007A5AC2"/>
    <w:rsid w:val="007B071F"/>
    <w:rsid w:val="007B1E6E"/>
    <w:rsid w:val="007C4965"/>
    <w:rsid w:val="007D3FE2"/>
    <w:rsid w:val="007F7ADE"/>
    <w:rsid w:val="008013F7"/>
    <w:rsid w:val="00812E5B"/>
    <w:rsid w:val="00815756"/>
    <w:rsid w:val="00816A42"/>
    <w:rsid w:val="008271CE"/>
    <w:rsid w:val="008345A0"/>
    <w:rsid w:val="00836F56"/>
    <w:rsid w:val="0084130B"/>
    <w:rsid w:val="0084742E"/>
    <w:rsid w:val="008476A9"/>
    <w:rsid w:val="00862908"/>
    <w:rsid w:val="00880AA8"/>
    <w:rsid w:val="00880D5D"/>
    <w:rsid w:val="00893192"/>
    <w:rsid w:val="0089561A"/>
    <w:rsid w:val="008B094F"/>
    <w:rsid w:val="008B784F"/>
    <w:rsid w:val="008C2EAD"/>
    <w:rsid w:val="008C3ABD"/>
    <w:rsid w:val="008E6812"/>
    <w:rsid w:val="008F5E59"/>
    <w:rsid w:val="0090321C"/>
    <w:rsid w:val="0091171C"/>
    <w:rsid w:val="00926E73"/>
    <w:rsid w:val="00934833"/>
    <w:rsid w:val="009353AC"/>
    <w:rsid w:val="0094619B"/>
    <w:rsid w:val="009740E6"/>
    <w:rsid w:val="00974934"/>
    <w:rsid w:val="00997B7C"/>
    <w:rsid w:val="009A0DF7"/>
    <w:rsid w:val="009C0A30"/>
    <w:rsid w:val="009C3134"/>
    <w:rsid w:val="009D00A4"/>
    <w:rsid w:val="009E39A6"/>
    <w:rsid w:val="00A0371D"/>
    <w:rsid w:val="00A1065B"/>
    <w:rsid w:val="00A44FC4"/>
    <w:rsid w:val="00A472BE"/>
    <w:rsid w:val="00A51207"/>
    <w:rsid w:val="00A51FF6"/>
    <w:rsid w:val="00A77716"/>
    <w:rsid w:val="00A911AF"/>
    <w:rsid w:val="00AA0F87"/>
    <w:rsid w:val="00AD2E32"/>
    <w:rsid w:val="00AD351C"/>
    <w:rsid w:val="00AE30C6"/>
    <w:rsid w:val="00B007F1"/>
    <w:rsid w:val="00B05834"/>
    <w:rsid w:val="00B06F37"/>
    <w:rsid w:val="00B1137D"/>
    <w:rsid w:val="00B26E36"/>
    <w:rsid w:val="00B27DA8"/>
    <w:rsid w:val="00B4065C"/>
    <w:rsid w:val="00B5014B"/>
    <w:rsid w:val="00B5056C"/>
    <w:rsid w:val="00B70F93"/>
    <w:rsid w:val="00B75C97"/>
    <w:rsid w:val="00B81D3C"/>
    <w:rsid w:val="00B90235"/>
    <w:rsid w:val="00BA7B3C"/>
    <w:rsid w:val="00BB384A"/>
    <w:rsid w:val="00BB7C66"/>
    <w:rsid w:val="00BC0719"/>
    <w:rsid w:val="00BC312E"/>
    <w:rsid w:val="00BE1D68"/>
    <w:rsid w:val="00BE415C"/>
    <w:rsid w:val="00BF4B93"/>
    <w:rsid w:val="00BF4E26"/>
    <w:rsid w:val="00C22263"/>
    <w:rsid w:val="00C22947"/>
    <w:rsid w:val="00C566D1"/>
    <w:rsid w:val="00C57FD7"/>
    <w:rsid w:val="00C657E3"/>
    <w:rsid w:val="00C7513E"/>
    <w:rsid w:val="00C762C8"/>
    <w:rsid w:val="00C80D62"/>
    <w:rsid w:val="00C84505"/>
    <w:rsid w:val="00CC1024"/>
    <w:rsid w:val="00CE60FD"/>
    <w:rsid w:val="00CF6009"/>
    <w:rsid w:val="00D10E54"/>
    <w:rsid w:val="00D16418"/>
    <w:rsid w:val="00D1704E"/>
    <w:rsid w:val="00D26232"/>
    <w:rsid w:val="00D51DBF"/>
    <w:rsid w:val="00D64CB8"/>
    <w:rsid w:val="00D73C29"/>
    <w:rsid w:val="00D81C68"/>
    <w:rsid w:val="00D97D12"/>
    <w:rsid w:val="00DA03B2"/>
    <w:rsid w:val="00DA1A8D"/>
    <w:rsid w:val="00DD5980"/>
    <w:rsid w:val="00DF26FB"/>
    <w:rsid w:val="00E20ECD"/>
    <w:rsid w:val="00E21E02"/>
    <w:rsid w:val="00E2292F"/>
    <w:rsid w:val="00E23611"/>
    <w:rsid w:val="00E25203"/>
    <w:rsid w:val="00E318C7"/>
    <w:rsid w:val="00E34834"/>
    <w:rsid w:val="00E42832"/>
    <w:rsid w:val="00E44F43"/>
    <w:rsid w:val="00E47743"/>
    <w:rsid w:val="00E62D7B"/>
    <w:rsid w:val="00E70DCD"/>
    <w:rsid w:val="00E71472"/>
    <w:rsid w:val="00E8036A"/>
    <w:rsid w:val="00E8328D"/>
    <w:rsid w:val="00E83490"/>
    <w:rsid w:val="00E85FFD"/>
    <w:rsid w:val="00E9435F"/>
    <w:rsid w:val="00EB22FF"/>
    <w:rsid w:val="00EB47A7"/>
    <w:rsid w:val="00EC6F96"/>
    <w:rsid w:val="00ED2A0B"/>
    <w:rsid w:val="00EE7E4D"/>
    <w:rsid w:val="00EF4C4A"/>
    <w:rsid w:val="00F01D48"/>
    <w:rsid w:val="00F11DBE"/>
    <w:rsid w:val="00F239F0"/>
    <w:rsid w:val="00F271F3"/>
    <w:rsid w:val="00F312F7"/>
    <w:rsid w:val="00F34EAA"/>
    <w:rsid w:val="00F3539C"/>
    <w:rsid w:val="00F37120"/>
    <w:rsid w:val="00F40B3F"/>
    <w:rsid w:val="00F422A4"/>
    <w:rsid w:val="00F47786"/>
    <w:rsid w:val="00F5115C"/>
    <w:rsid w:val="00F5178E"/>
    <w:rsid w:val="00F5477C"/>
    <w:rsid w:val="00F715A6"/>
    <w:rsid w:val="00F746C2"/>
    <w:rsid w:val="00F83D87"/>
    <w:rsid w:val="00F8772C"/>
    <w:rsid w:val="00F91601"/>
    <w:rsid w:val="00F93A33"/>
    <w:rsid w:val="00F93F61"/>
    <w:rsid w:val="00FA08C2"/>
    <w:rsid w:val="00FB089A"/>
    <w:rsid w:val="00FD065F"/>
    <w:rsid w:val="00FE51A8"/>
    <w:rsid w:val="00FE6327"/>
    <w:rsid w:val="00FF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EB2A18"/>
  <w15:chartTrackingRefBased/>
  <w15:docId w15:val="{48E7D78D-72C9-46E7-A3F3-FA80F23B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Wingdings"/>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134"/>
    <w:pPr>
      <w:widowControl w:val="0"/>
      <w:jc w:val="both"/>
    </w:pPr>
    <w:rPr>
      <w:kern w:val="2"/>
      <w:sz w:val="21"/>
      <w:szCs w:val="24"/>
    </w:rPr>
  </w:style>
  <w:style w:type="paragraph" w:styleId="1">
    <w:name w:val="heading 1"/>
    <w:basedOn w:val="a"/>
    <w:next w:val="a"/>
    <w:link w:val="10"/>
    <w:uiPriority w:val="9"/>
    <w:qFormat/>
    <w:rsid w:val="00862908"/>
    <w:pPr>
      <w:autoSpaceDE w:val="0"/>
      <w:autoSpaceDN w:val="0"/>
      <w:adjustRightInd w:val="0"/>
      <w:ind w:leftChars="193" w:left="1065" w:hangingChars="300" w:hanging="660"/>
      <w:jc w:val="left"/>
      <w:outlineLvl w:val="0"/>
    </w:pPr>
    <w:rPr>
      <w:rFonts w:ascii="ＭＳ Ｐゴシック" w:eastAsia="ＭＳ Ｐゴシック" w:hAnsi="ＭＳ Ｐ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1" w:lineRule="atLeast"/>
      <w:jc w:val="both"/>
    </w:pPr>
    <w:rPr>
      <w:rFonts w:ascii="Wingdings" w:hAnsi="Wingdings"/>
      <w:spacing w:val="9"/>
      <w:sz w:val="21"/>
      <w:szCs w:val="21"/>
    </w:rPr>
  </w:style>
  <w:style w:type="paragraph" w:styleId="a4">
    <w:name w:val="footer"/>
    <w:basedOn w:val="a"/>
    <w:link w:val="a5"/>
    <w:uiPriority w:val="99"/>
    <w:pPr>
      <w:tabs>
        <w:tab w:val="center" w:pos="4252"/>
        <w:tab w:val="right" w:pos="8504"/>
      </w:tabs>
      <w:snapToGrid w:val="0"/>
    </w:pPr>
    <w:rPr>
      <w:rFonts w:ascii="@IPAmj明朝" w:hAnsi="@IPAmj明朝"/>
      <w:sz w:val="24"/>
      <w:szCs w:val="20"/>
    </w:rPr>
  </w:style>
  <w:style w:type="paragraph" w:styleId="a6">
    <w:name w:val="Body Text Indent"/>
    <w:basedOn w:val="a"/>
    <w:semiHidden/>
    <w:pPr>
      <w:ind w:left="900" w:hanging="675"/>
    </w:pPr>
    <w:rPr>
      <w:rFonts w:ascii="@IPAmj明朝" w:hAnsi="@IPAmj明朝"/>
      <w:sz w:val="24"/>
      <w:szCs w:val="20"/>
    </w:rPr>
  </w:style>
  <w:style w:type="paragraph" w:styleId="2">
    <w:name w:val="Body Text Indent 2"/>
    <w:basedOn w:val="a"/>
    <w:semiHidden/>
    <w:pPr>
      <w:ind w:left="675" w:hanging="425"/>
    </w:pPr>
    <w:rPr>
      <w:rFonts w:ascii="@IPAmj明朝" w:hAnsi="@IPAmj明朝"/>
      <w:sz w:val="24"/>
      <w:szCs w:val="20"/>
    </w:rPr>
  </w:style>
  <w:style w:type="paragraph" w:styleId="3">
    <w:name w:val="Body Text Indent 3"/>
    <w:basedOn w:val="a"/>
    <w:semiHidden/>
    <w:pPr>
      <w:ind w:left="675" w:hanging="225"/>
    </w:pPr>
    <w:rPr>
      <w:rFonts w:ascii="@IPAmj明朝" w:hAnsi="@IPAmj明朝"/>
      <w:sz w:val="24"/>
      <w:szCs w:val="20"/>
    </w:rPr>
  </w:style>
  <w:style w:type="paragraph" w:styleId="a7">
    <w:name w:val="Body Text"/>
    <w:basedOn w:val="a"/>
    <w:semiHidden/>
    <w:pPr>
      <w:jc w:val="center"/>
    </w:pPr>
    <w:rPr>
      <w:szCs w:val="20"/>
    </w:rPr>
  </w:style>
  <w:style w:type="paragraph" w:styleId="20">
    <w:name w:val="Body Text 2"/>
    <w:basedOn w:val="a"/>
    <w:semiHidden/>
    <w:pPr>
      <w:jc w:val="center"/>
    </w:pPr>
    <w:rPr>
      <w:sz w:val="24"/>
    </w:rPr>
  </w:style>
  <w:style w:type="paragraph" w:styleId="30">
    <w:name w:val="Body Text 3"/>
    <w:basedOn w:val="a"/>
    <w:semiHidden/>
    <w:rPr>
      <w:rFonts w:ascii="Wingdings" w:hAnsi="Wingdings"/>
      <w:sz w:val="36"/>
    </w:rPr>
  </w:style>
  <w:style w:type="paragraph" w:customStyle="1" w:styleId="xl31">
    <w:name w:val="xl31"/>
    <w:basedOn w:val="a"/>
    <w:pPr>
      <w:widowControl/>
      <w:spacing w:before="100" w:beforeAutospacing="1" w:after="100" w:afterAutospacing="1"/>
      <w:jc w:val="center"/>
    </w:pPr>
    <w:rPr>
      <w:rFonts w:ascii="Wingdings" w:hAnsi="Wingdings" w:hint="eastAsia"/>
      <w:kern w:val="0"/>
      <w:sz w:val="24"/>
    </w:rPr>
  </w:style>
  <w:style w:type="paragraph" w:styleId="a8">
    <w:name w:val="header"/>
    <w:basedOn w:val="a"/>
    <w:semiHidden/>
    <w:pPr>
      <w:tabs>
        <w:tab w:val="center" w:pos="4252"/>
        <w:tab w:val="right" w:pos="8504"/>
      </w:tabs>
      <w:snapToGrid w:val="0"/>
    </w:pPr>
  </w:style>
  <w:style w:type="character" w:styleId="a9">
    <w:name w:val="page number"/>
    <w:basedOn w:val="a0"/>
    <w:semiHidden/>
  </w:style>
  <w:style w:type="paragraph" w:customStyle="1" w:styleId="aa">
    <w:name w:val="一太郎"/>
    <w:pPr>
      <w:widowControl w:val="0"/>
      <w:wordWrap w:val="0"/>
      <w:autoSpaceDE w:val="0"/>
      <w:autoSpaceDN w:val="0"/>
      <w:adjustRightInd w:val="0"/>
      <w:spacing w:line="333" w:lineRule="exact"/>
      <w:jc w:val="both"/>
    </w:pPr>
    <w:rPr>
      <w:rFonts w:ascii="Wingdings" w:hAnsi="Wingdings"/>
      <w:sz w:val="21"/>
      <w:szCs w:val="21"/>
    </w:rPr>
  </w:style>
  <w:style w:type="paragraph" w:styleId="ab">
    <w:name w:val="Note Heading"/>
    <w:basedOn w:val="a"/>
    <w:next w:val="a"/>
    <w:semiHidden/>
    <w:pPr>
      <w:jc w:val="center"/>
    </w:pPr>
    <w:rPr>
      <w:rFonts w:ascii="Wingdings" w:hAnsi="Wingdings"/>
      <w:sz w:val="24"/>
    </w:rPr>
  </w:style>
  <w:style w:type="paragraph" w:styleId="ac">
    <w:name w:val="Date"/>
    <w:basedOn w:val="a"/>
    <w:next w:val="a"/>
    <w:semiHidden/>
  </w:style>
  <w:style w:type="paragraph" w:customStyle="1" w:styleId="font5">
    <w:name w:val="font5"/>
    <w:basedOn w:val="a"/>
    <w:pPr>
      <w:widowControl/>
      <w:spacing w:before="100" w:beforeAutospacing="1" w:after="100" w:afterAutospacing="1"/>
      <w:jc w:val="left"/>
    </w:pPr>
    <w:rPr>
      <w:rFonts w:ascii="Times" w:eastAsia="Times" w:hAnsi="Times" w:hint="eastAsia"/>
      <w:kern w:val="0"/>
      <w:sz w:val="12"/>
      <w:szCs w:val="12"/>
    </w:rPr>
  </w:style>
  <w:style w:type="paragraph" w:customStyle="1" w:styleId="xl24">
    <w:name w:val="xl24"/>
    <w:basedOn w:val="a"/>
    <w:pPr>
      <w:widowControl/>
      <w:spacing w:before="100" w:beforeAutospacing="1" w:after="100" w:afterAutospacing="1"/>
      <w:jc w:val="center"/>
      <w:textAlignment w:val="center"/>
    </w:pPr>
    <w:rPr>
      <w:rFonts w:ascii="Times" w:eastAsia="Times" w:hAnsi="Times" w:hint="eastAsia"/>
      <w:b/>
      <w:bCs/>
      <w:kern w:val="0"/>
      <w:sz w:val="20"/>
      <w:szCs w:val="20"/>
    </w:rPr>
  </w:style>
  <w:style w:type="paragraph" w:customStyle="1" w:styleId="xl25">
    <w:name w:val="xl25"/>
    <w:basedOn w:val="a"/>
    <w:pPr>
      <w:widowControl/>
      <w:spacing w:before="100" w:beforeAutospacing="1" w:after="100" w:afterAutospacing="1"/>
      <w:jc w:val="left"/>
      <w:textAlignment w:val="center"/>
    </w:pPr>
    <w:rPr>
      <w:rFonts w:ascii="Times" w:eastAsia="Times" w:hAnsi="Times" w:hint="eastAsia"/>
      <w:kern w:val="0"/>
      <w:sz w:val="20"/>
      <w:szCs w:val="20"/>
    </w:rPr>
  </w:style>
  <w:style w:type="paragraph" w:customStyle="1" w:styleId="xl26">
    <w:name w:val="xl26"/>
    <w:basedOn w:val="a"/>
    <w:pPr>
      <w:widowControl/>
      <w:spacing w:before="100" w:beforeAutospacing="1" w:after="100" w:afterAutospacing="1"/>
      <w:jc w:val="left"/>
      <w:textAlignment w:val="center"/>
    </w:pPr>
    <w:rPr>
      <w:rFonts w:ascii="Times" w:eastAsia="Times" w:hAnsi="Times" w:hint="eastAsia"/>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eastAsia="Times" w:hAnsi="Times" w:hint="eastAsia"/>
      <w:kern w:val="0"/>
      <w:sz w:val="20"/>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eastAsia="Times" w:hAnsi="Times" w:hint="eastAsia"/>
      <w:kern w:val="0"/>
      <w:sz w:val="20"/>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textAlignment w:val="center"/>
    </w:pPr>
    <w:rPr>
      <w:rFonts w:ascii="Times" w:eastAsia="Times" w:hAnsi="Time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w:eastAsia="Times" w:hAnsi="Times" w:hint="eastAsia"/>
      <w:kern w:val="0"/>
      <w:sz w:val="20"/>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textAlignment w:val="center"/>
    </w:pPr>
    <w:rPr>
      <w:rFonts w:ascii="Times" w:eastAsia="Times" w:hAnsi="Times" w:hint="eastAsia"/>
      <w:kern w:val="0"/>
      <w:sz w:val="20"/>
      <w:szCs w:val="20"/>
    </w:rPr>
  </w:style>
  <w:style w:type="paragraph" w:customStyle="1" w:styleId="xl33">
    <w:name w:val="xl33"/>
    <w:basedOn w:val="a"/>
    <w:pPr>
      <w:widowControl/>
      <w:pBdr>
        <w:top w:val="single" w:sz="4" w:space="0" w:color="auto"/>
      </w:pBdr>
      <w:spacing w:before="100" w:beforeAutospacing="1" w:after="100" w:afterAutospacing="1"/>
      <w:jc w:val="left"/>
      <w:textAlignment w:val="center"/>
    </w:pPr>
    <w:rPr>
      <w:rFonts w:ascii="Times" w:eastAsia="Times" w:hAnsi="Times" w:hint="eastAsia"/>
      <w:kern w:val="0"/>
      <w:sz w:val="20"/>
      <w:szCs w:val="20"/>
    </w:rPr>
  </w:style>
  <w:style w:type="paragraph" w:styleId="ad">
    <w:name w:val="Balloon Text"/>
    <w:basedOn w:val="a"/>
    <w:link w:val="ae"/>
    <w:uiPriority w:val="99"/>
    <w:semiHidden/>
    <w:unhideWhenUsed/>
    <w:rsid w:val="005810AA"/>
    <w:rPr>
      <w:rFonts w:ascii="ＭＳ Ｐゴシック" w:eastAsia="ＭＳ Ｐゴシック" w:hAnsi="ＭＳ Ｐゴシック"/>
      <w:sz w:val="18"/>
      <w:szCs w:val="18"/>
    </w:rPr>
  </w:style>
  <w:style w:type="character" w:customStyle="1" w:styleId="ae">
    <w:name w:val="吹き出し (文字)"/>
    <w:link w:val="ad"/>
    <w:uiPriority w:val="99"/>
    <w:semiHidden/>
    <w:rsid w:val="005810AA"/>
    <w:rPr>
      <w:rFonts w:ascii="ＭＳ Ｐゴシック" w:eastAsia="ＭＳ Ｐゴシック" w:hAnsi="ＭＳ Ｐゴシック" w:cs="Wingdings"/>
      <w:kern w:val="2"/>
      <w:sz w:val="18"/>
      <w:szCs w:val="18"/>
    </w:rPr>
  </w:style>
  <w:style w:type="character" w:customStyle="1" w:styleId="a5">
    <w:name w:val="フッター (文字)"/>
    <w:link w:val="a4"/>
    <w:uiPriority w:val="99"/>
    <w:rsid w:val="00112CC5"/>
    <w:rPr>
      <w:rFonts w:ascii="@IPAmj明朝" w:hAnsi="@IPAmj明朝"/>
      <w:kern w:val="2"/>
      <w:sz w:val="24"/>
    </w:rPr>
  </w:style>
  <w:style w:type="paragraph" w:styleId="af">
    <w:name w:val="List Paragraph"/>
    <w:basedOn w:val="a"/>
    <w:uiPriority w:val="34"/>
    <w:qFormat/>
    <w:rsid w:val="00D97D12"/>
    <w:pPr>
      <w:ind w:leftChars="400" w:left="840"/>
    </w:pPr>
  </w:style>
  <w:style w:type="character" w:customStyle="1" w:styleId="10">
    <w:name w:val="見出し 1 (文字)"/>
    <w:link w:val="1"/>
    <w:uiPriority w:val="9"/>
    <w:rsid w:val="00862908"/>
    <w:rPr>
      <w:rFonts w:ascii="ＭＳ Ｐゴシック" w:eastAsia="ＭＳ Ｐゴシック" w:hAnsi="ＭＳ Ｐゴシック"/>
      <w:kern w:val="2"/>
      <w:sz w:val="22"/>
      <w:szCs w:val="22"/>
    </w:rPr>
  </w:style>
  <w:style w:type="paragraph" w:styleId="af0">
    <w:name w:val="Revision"/>
    <w:hidden/>
    <w:uiPriority w:val="99"/>
    <w:semiHidden/>
    <w:rsid w:val="00346F55"/>
    <w:rPr>
      <w:kern w:val="2"/>
      <w:sz w:val="21"/>
      <w:szCs w:val="24"/>
    </w:rPr>
  </w:style>
  <w:style w:type="character" w:styleId="af1">
    <w:name w:val="Hyperlink"/>
    <w:uiPriority w:val="99"/>
    <w:unhideWhenUsed/>
    <w:rsid w:val="008013F7"/>
    <w:rPr>
      <w:color w:val="0000FF"/>
      <w:u w:val="single"/>
    </w:rPr>
  </w:style>
  <w:style w:type="paragraph" w:styleId="11">
    <w:name w:val="toc 1"/>
    <w:next w:val="a"/>
    <w:autoRedefine/>
    <w:uiPriority w:val="39"/>
    <w:unhideWhenUsed/>
    <w:rsid w:val="008013F7"/>
    <w:pPr>
      <w:widowControl w:val="0"/>
      <w:spacing w:before="120" w:afterLines="20" w:after="120"/>
    </w:pPr>
    <w:rPr>
      <w:b/>
      <w:bCs/>
      <w:caps/>
      <w:kern w:val="2"/>
    </w:rPr>
  </w:style>
  <w:style w:type="paragraph" w:styleId="21">
    <w:name w:val="toc 2"/>
    <w:next w:val="a"/>
    <w:autoRedefine/>
    <w:uiPriority w:val="39"/>
    <w:unhideWhenUsed/>
    <w:rsid w:val="008013F7"/>
    <w:pPr>
      <w:widowControl w:val="0"/>
      <w:spacing w:afterLines="20"/>
      <w:ind w:left="220"/>
    </w:pPr>
    <w:rPr>
      <w:smallCaps/>
      <w:kern w:val="2"/>
    </w:rPr>
  </w:style>
  <w:style w:type="table" w:styleId="af2">
    <w:name w:val="Table Grid"/>
    <w:basedOn w:val="a1"/>
    <w:uiPriority w:val="39"/>
    <w:rsid w:val="00BB7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4F2D"/>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17173">
      <w:bodyDiv w:val="1"/>
      <w:marLeft w:val="0"/>
      <w:marRight w:val="0"/>
      <w:marTop w:val="0"/>
      <w:marBottom w:val="0"/>
      <w:divBdr>
        <w:top w:val="none" w:sz="0" w:space="0" w:color="auto"/>
        <w:left w:val="none" w:sz="0" w:space="0" w:color="auto"/>
        <w:bottom w:val="none" w:sz="0" w:space="0" w:color="auto"/>
        <w:right w:val="none" w:sz="0" w:space="0" w:color="auto"/>
      </w:divBdr>
    </w:div>
    <w:div w:id="1512523532">
      <w:bodyDiv w:val="1"/>
      <w:marLeft w:val="0"/>
      <w:marRight w:val="0"/>
      <w:marTop w:val="0"/>
      <w:marBottom w:val="0"/>
      <w:divBdr>
        <w:top w:val="none" w:sz="0" w:space="0" w:color="auto"/>
        <w:left w:val="none" w:sz="0" w:space="0" w:color="auto"/>
        <w:bottom w:val="none" w:sz="0" w:space="0" w:color="auto"/>
        <w:right w:val="none" w:sz="0" w:space="0" w:color="auto"/>
      </w:divBdr>
    </w:div>
    <w:div w:id="1583568201">
      <w:bodyDiv w:val="1"/>
      <w:marLeft w:val="0"/>
      <w:marRight w:val="0"/>
      <w:marTop w:val="0"/>
      <w:marBottom w:val="0"/>
      <w:divBdr>
        <w:top w:val="none" w:sz="0" w:space="0" w:color="auto"/>
        <w:left w:val="none" w:sz="0" w:space="0" w:color="auto"/>
        <w:bottom w:val="none" w:sz="0" w:space="0" w:color="auto"/>
        <w:right w:val="none" w:sz="0" w:space="0" w:color="auto"/>
      </w:divBdr>
    </w:div>
    <w:div w:id="166030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kujutsu@jart.or.j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19CA6C932CA4546822C7FC5433C96E2" ma:contentTypeVersion="12" ma:contentTypeDescription="新しいドキュメントを作成します。" ma:contentTypeScope="" ma:versionID="93a6a169b26ab5f52996698b556eb997">
  <xsd:schema xmlns:xsd="http://www.w3.org/2001/XMLSchema" xmlns:xs="http://www.w3.org/2001/XMLSchema" xmlns:p="http://schemas.microsoft.com/office/2006/metadata/properties" xmlns:ns2="dc30c5c5-99bc-4755-beff-ff4486be7048" xmlns:ns3="5bc9afd6-426f-4be8-b30d-7bf6e0f79d0f" targetNamespace="http://schemas.microsoft.com/office/2006/metadata/properties" ma:root="true" ma:fieldsID="912fa4546e26b041476aae2b34467e8f" ns2:_="" ns3:_="">
    <xsd:import namespace="dc30c5c5-99bc-4755-beff-ff4486be7048"/>
    <xsd:import namespace="5bc9afd6-426f-4be8-b30d-7bf6e0f79d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0c5c5-99bc-4755-beff-ff4486be7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c9afd6-426f-4be8-b30d-7bf6e0f79d0f"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9FC05-AEC4-4569-A423-EE3DE7F1CD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75A6C9-3709-47E2-A888-330599078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0c5c5-99bc-4755-beff-ff4486be7048"/>
    <ds:schemaRef ds:uri="5bc9afd6-426f-4be8-b30d-7bf6e0f79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D0F44-6D27-9A40-8BC4-574DDC898F39}">
  <ds:schemaRefs>
    <ds:schemaRef ds:uri="http://schemas.openxmlformats.org/officeDocument/2006/bibliography"/>
  </ds:schemaRefs>
</ds:datastoreItem>
</file>

<file path=customXml/itemProps4.xml><?xml version="1.0" encoding="utf-8"?>
<ds:datastoreItem xmlns:ds="http://schemas.openxmlformats.org/officeDocument/2006/customXml" ds:itemID="{8136C454-12C9-4C1A-9B57-6C7D088ED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10356</Words>
  <Characters>1217</Characters>
  <Application>Microsoft Office Word</Application>
  <DocSecurity>0</DocSecurity>
  <Lines>10</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中村 勝</dc:creator>
  <cp:keywords/>
  <dc:description/>
  <cp:lastModifiedBy>宮下 郁代</cp:lastModifiedBy>
  <cp:revision>9</cp:revision>
  <cp:lastPrinted>2020-11-23T08:57:00Z</cp:lastPrinted>
  <dcterms:created xsi:type="dcterms:W3CDTF">2020-11-23T08:46:00Z</dcterms:created>
  <dcterms:modified xsi:type="dcterms:W3CDTF">2024-08-20T05:01:00Z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0x010100F19CA6C932CA4546822C7FC5433C96E2</vt:lpwstr>
  </property>
</Properties>
</file>