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A78F" w14:textId="77777777" w:rsidR="001D025F" w:rsidRPr="00A6036C" w:rsidRDefault="001D025F" w:rsidP="001D025F">
      <w:pPr>
        <w:rPr>
          <w:rFonts w:ascii="UD デジタル 教科書体 NP-R" w:eastAsia="UD デジタル 教科書体 NP-R"/>
        </w:rPr>
      </w:pPr>
      <w:r w:rsidRPr="00A6036C">
        <w:rPr>
          <w:rFonts w:ascii="UD デジタル 教科書体 NP-R" w:eastAsia="UD デジタル 教科書体 NP-R" w:hint="eastAsia"/>
        </w:rPr>
        <w:t xml:space="preserve">様式第５号（第６条関係）　　　　　　　　</w:t>
      </w:r>
    </w:p>
    <w:p w14:paraId="3FC5E3F4" w14:textId="77777777" w:rsidR="001D025F" w:rsidRPr="00A6036C" w:rsidRDefault="001D025F" w:rsidP="001D025F">
      <w:pPr>
        <w:rPr>
          <w:rFonts w:ascii="UD デジタル 教科書体 NP-R" w:eastAsia="UD デジタル 教科書体 NP-R"/>
        </w:rPr>
      </w:pPr>
    </w:p>
    <w:p w14:paraId="25C6DAAA" w14:textId="77777777" w:rsidR="001D025F" w:rsidRPr="00A6036C" w:rsidRDefault="001D025F" w:rsidP="001D025F">
      <w:pPr>
        <w:rPr>
          <w:rFonts w:ascii="UD デジタル 教科書体 NP-R" w:eastAsia="UD デジタル 教科書体 NP-R"/>
        </w:rPr>
      </w:pPr>
    </w:p>
    <w:p w14:paraId="58BF691F" w14:textId="77777777" w:rsidR="001D025F" w:rsidRPr="00A6036C" w:rsidRDefault="001D025F" w:rsidP="001D025F">
      <w:pPr>
        <w:jc w:val="right"/>
        <w:rPr>
          <w:rFonts w:ascii="UD デジタル 教科書体 NP-R" w:eastAsia="UD デジタル 教科書体 NP-R"/>
        </w:rPr>
      </w:pPr>
      <w:r w:rsidRPr="00A6036C">
        <w:rPr>
          <w:rFonts w:ascii="UD デジタル 教科書体 NP-R" w:eastAsia="UD デジタル 教科書体 NP-R" w:hint="eastAsia"/>
        </w:rPr>
        <w:t xml:space="preserve">年　　月　　日　　</w:t>
      </w:r>
    </w:p>
    <w:p w14:paraId="4230C166" w14:textId="77777777" w:rsidR="001D025F" w:rsidRPr="00A6036C" w:rsidRDefault="001D025F" w:rsidP="001D025F">
      <w:pPr>
        <w:rPr>
          <w:rFonts w:ascii="UD デジタル 教科書体 NP-R" w:eastAsia="UD デジタル 教科書体 NP-R"/>
        </w:rPr>
      </w:pPr>
    </w:p>
    <w:p w14:paraId="6378388D" w14:textId="77777777" w:rsidR="001D025F" w:rsidRPr="00A6036C" w:rsidRDefault="001D025F" w:rsidP="001D025F">
      <w:pPr>
        <w:rPr>
          <w:rFonts w:ascii="UD デジタル 教科書体 NP-R" w:eastAsia="UD デジタル 教科書体 NP-R"/>
        </w:rPr>
      </w:pPr>
    </w:p>
    <w:p w14:paraId="161E528A" w14:textId="77777777" w:rsidR="001D025F" w:rsidRPr="00A6036C" w:rsidRDefault="001D025F" w:rsidP="001D025F">
      <w:pPr>
        <w:rPr>
          <w:rFonts w:ascii="UD デジタル 教科書体 NP-R" w:eastAsia="UD デジタル 教科書体 NP-R"/>
        </w:rPr>
      </w:pPr>
      <w:r w:rsidRPr="00A6036C">
        <w:rPr>
          <w:rFonts w:ascii="UD デジタル 教科書体 NP-R" w:eastAsia="UD デジタル 教科書体 NP-R" w:hint="eastAsia"/>
        </w:rPr>
        <w:t xml:space="preserve">　福井県知事　　　　様</w:t>
      </w:r>
    </w:p>
    <w:p w14:paraId="24513F64" w14:textId="77777777" w:rsidR="001D025F" w:rsidRPr="00A6036C" w:rsidRDefault="001D025F" w:rsidP="001D025F">
      <w:pPr>
        <w:rPr>
          <w:rFonts w:ascii="UD デジタル 教科書体 NP-R" w:eastAsia="UD デジタル 教科書体 NP-R"/>
        </w:rPr>
      </w:pPr>
    </w:p>
    <w:p w14:paraId="5BF9AF33" w14:textId="77777777" w:rsidR="001D025F" w:rsidRPr="00A6036C" w:rsidRDefault="001D025F" w:rsidP="001D025F">
      <w:pPr>
        <w:rPr>
          <w:rFonts w:ascii="UD デジタル 教科書体 NP-R" w:eastAsia="UD デジタル 教科書体 NP-R"/>
        </w:rPr>
      </w:pPr>
    </w:p>
    <w:p w14:paraId="14C3297F" w14:textId="77777777" w:rsidR="001D025F" w:rsidRPr="00A6036C" w:rsidRDefault="001D025F" w:rsidP="00C83CFC">
      <w:pPr>
        <w:spacing w:after="120"/>
        <w:ind w:right="1760" w:firstLineChars="1200" w:firstLine="5280"/>
        <w:rPr>
          <w:rFonts w:ascii="UD デジタル 教科書体 NP-R" w:eastAsia="UD デジタル 教科書体 NP-R"/>
        </w:rPr>
      </w:pPr>
      <w:r w:rsidRPr="00A6036C">
        <w:rPr>
          <w:rFonts w:ascii="UD デジタル 教科書体 NP-R" w:eastAsia="UD デジタル 教科書体 NP-R" w:hint="eastAsia"/>
          <w:spacing w:val="105"/>
        </w:rPr>
        <w:t>住</w:t>
      </w:r>
      <w:r w:rsidRPr="00A6036C">
        <w:rPr>
          <w:rFonts w:ascii="UD デジタル 教科書体 NP-R" w:eastAsia="UD デジタル 教科書体 NP-R" w:hint="eastAsia"/>
        </w:rPr>
        <w:t xml:space="preserve">所　　　　　　　　　　　</w:t>
      </w:r>
    </w:p>
    <w:p w14:paraId="1E1BAB2E" w14:textId="77777777" w:rsidR="001D025F" w:rsidRPr="00A6036C" w:rsidRDefault="001D025F" w:rsidP="00C83CFC">
      <w:pPr>
        <w:ind w:right="1760" w:firstLineChars="1200" w:firstLine="5280"/>
        <w:rPr>
          <w:rFonts w:ascii="UD デジタル 教科書体 NP-R" w:eastAsia="UD デジタル 教科書体 NP-R"/>
        </w:rPr>
      </w:pPr>
      <w:r w:rsidRPr="00A6036C">
        <w:rPr>
          <w:rFonts w:ascii="UD デジタル 教科書体 NP-R" w:eastAsia="UD デジタル 教科書体 NP-R" w:hint="eastAsia"/>
          <w:spacing w:val="105"/>
        </w:rPr>
        <w:t>氏</w:t>
      </w:r>
      <w:r w:rsidRPr="00A6036C">
        <w:rPr>
          <w:rFonts w:ascii="UD デジタル 教科書体 NP-R" w:eastAsia="UD デジタル 教科書体 NP-R" w:hint="eastAsia"/>
        </w:rPr>
        <w:t xml:space="preserve">名　　　　　　　　　　　</w:t>
      </w:r>
    </w:p>
    <w:p w14:paraId="2682C679" w14:textId="77777777" w:rsidR="001D025F" w:rsidRPr="00A6036C" w:rsidRDefault="001D025F" w:rsidP="001D025F">
      <w:pPr>
        <w:rPr>
          <w:rFonts w:ascii="UD デジタル 教科書体 NP-R" w:eastAsia="UD デジタル 教科書体 NP-R"/>
        </w:rPr>
      </w:pPr>
    </w:p>
    <w:p w14:paraId="0204E3BB" w14:textId="77777777" w:rsidR="001D025F" w:rsidRPr="00A6036C" w:rsidRDefault="001D025F" w:rsidP="001D025F">
      <w:pPr>
        <w:rPr>
          <w:rFonts w:ascii="UD デジタル 教科書体 NP-R" w:eastAsia="UD デジタル 教科書体 NP-R"/>
        </w:rPr>
      </w:pPr>
    </w:p>
    <w:p w14:paraId="10A13343" w14:textId="77777777" w:rsidR="001D025F" w:rsidRPr="00A6036C" w:rsidRDefault="001D025F" w:rsidP="001D025F">
      <w:pPr>
        <w:spacing w:after="120"/>
        <w:jc w:val="center"/>
        <w:rPr>
          <w:rFonts w:ascii="UD デジタル 教科書体 NP-R" w:eastAsia="UD デジタル 教科書体 NP-R"/>
        </w:rPr>
      </w:pPr>
      <w:r w:rsidRPr="00A6036C">
        <w:rPr>
          <w:rFonts w:ascii="UD デジタル 教科書体 NP-R" w:eastAsia="UD デジタル 教科書体 NP-R" w:hint="eastAsia"/>
          <w:spacing w:val="53"/>
        </w:rPr>
        <w:t>理容所開設事項の変更</w:t>
      </w:r>
      <w:r w:rsidRPr="00A6036C">
        <w:rPr>
          <w:rFonts w:ascii="UD デジタル 教科書体 NP-R" w:eastAsia="UD デジタル 教科書体 NP-R" w:hint="eastAsia"/>
        </w:rPr>
        <w:t>届</w:t>
      </w:r>
    </w:p>
    <w:p w14:paraId="133838E8" w14:textId="77777777" w:rsidR="001D025F" w:rsidRPr="00A6036C" w:rsidRDefault="001D025F" w:rsidP="001D025F">
      <w:pPr>
        <w:rPr>
          <w:rFonts w:ascii="UD デジタル 教科書体 NP-R" w:eastAsia="UD デジタル 教科書体 NP-R"/>
        </w:rPr>
      </w:pPr>
    </w:p>
    <w:p w14:paraId="6EEBE329" w14:textId="77777777" w:rsidR="001D025F" w:rsidRPr="00A6036C" w:rsidRDefault="001D025F" w:rsidP="001D025F">
      <w:pPr>
        <w:rPr>
          <w:rFonts w:ascii="UD デジタル 教科書体 NP-R" w:eastAsia="UD デジタル 教科書体 NP-R"/>
        </w:rPr>
      </w:pPr>
      <w:r w:rsidRPr="00A6036C">
        <w:rPr>
          <w:rFonts w:ascii="UD デジタル 教科書体 NP-R" w:eastAsia="UD デジタル 教科書体 NP-R"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952"/>
        <w:gridCol w:w="2390"/>
        <w:gridCol w:w="3519"/>
      </w:tblGrid>
      <w:tr w:rsidR="001D025F" w:rsidRPr="00A6036C" w14:paraId="3BB0488B" w14:textId="77777777" w:rsidTr="00C83CFC">
        <w:trPr>
          <w:trHeight w:val="407"/>
        </w:trPr>
        <w:tc>
          <w:tcPr>
            <w:tcW w:w="2020" w:type="dxa"/>
            <w:vMerge w:val="restart"/>
            <w:shd w:val="clear" w:color="auto" w:fill="auto"/>
            <w:vAlign w:val="center"/>
          </w:tcPr>
          <w:p w14:paraId="6A7695A7" w14:textId="77777777" w:rsidR="001D025F" w:rsidRPr="00A6036C" w:rsidRDefault="001D025F" w:rsidP="00506199">
            <w:pPr>
              <w:jc w:val="distribute"/>
              <w:rPr>
                <w:rFonts w:ascii="UD デジタル 教科書体 NP-R" w:eastAsia="UD デジタル 教科書体 NP-R"/>
              </w:rPr>
            </w:pPr>
            <w:r w:rsidRPr="00A6036C">
              <w:rPr>
                <w:rFonts w:ascii="UD デジタル 教科書体 NP-R" w:eastAsia="UD デジタル 教科書体 NP-R" w:hint="eastAsia"/>
              </w:rPr>
              <w:t>変更届出理容所</w:t>
            </w:r>
          </w:p>
        </w:tc>
        <w:tc>
          <w:tcPr>
            <w:tcW w:w="952" w:type="dxa"/>
            <w:shd w:val="clear" w:color="auto" w:fill="auto"/>
            <w:vAlign w:val="center"/>
          </w:tcPr>
          <w:p w14:paraId="625807F3" w14:textId="77777777" w:rsidR="001D025F" w:rsidRPr="00A6036C" w:rsidRDefault="001D025F" w:rsidP="00506199">
            <w:pPr>
              <w:jc w:val="distribute"/>
              <w:rPr>
                <w:rFonts w:ascii="UD デジタル 教科書体 NP-R" w:eastAsia="UD デジタル 教科書体 NP-R"/>
              </w:rPr>
            </w:pPr>
            <w:r w:rsidRPr="00A6036C">
              <w:rPr>
                <w:rFonts w:ascii="UD デジタル 教科書体 NP-R" w:eastAsia="UD デジタル 教科書体 NP-R" w:hint="eastAsia"/>
              </w:rPr>
              <w:t>名称</w:t>
            </w:r>
          </w:p>
        </w:tc>
        <w:tc>
          <w:tcPr>
            <w:tcW w:w="5909" w:type="dxa"/>
            <w:gridSpan w:val="2"/>
            <w:shd w:val="clear" w:color="auto" w:fill="auto"/>
            <w:vAlign w:val="center"/>
          </w:tcPr>
          <w:p w14:paraId="6635DEC6" w14:textId="77777777" w:rsidR="001D025F" w:rsidRPr="00A6036C" w:rsidRDefault="001D025F" w:rsidP="00506199">
            <w:pPr>
              <w:rPr>
                <w:rFonts w:ascii="UD デジタル 教科書体 NP-R" w:eastAsia="UD デジタル 教科書体 NP-R"/>
              </w:rPr>
            </w:pPr>
          </w:p>
        </w:tc>
      </w:tr>
      <w:tr w:rsidR="001D025F" w:rsidRPr="00A6036C" w14:paraId="012A3B19" w14:textId="77777777" w:rsidTr="00C83CFC">
        <w:trPr>
          <w:trHeight w:val="407"/>
        </w:trPr>
        <w:tc>
          <w:tcPr>
            <w:tcW w:w="2020" w:type="dxa"/>
            <w:vMerge/>
            <w:shd w:val="clear" w:color="auto" w:fill="auto"/>
            <w:vAlign w:val="center"/>
          </w:tcPr>
          <w:p w14:paraId="74DBC493" w14:textId="77777777" w:rsidR="001D025F" w:rsidRPr="00A6036C" w:rsidRDefault="001D025F" w:rsidP="00506199">
            <w:pPr>
              <w:jc w:val="distribute"/>
              <w:rPr>
                <w:rFonts w:ascii="UD デジタル 教科書体 NP-R" w:eastAsia="UD デジタル 教科書体 NP-R"/>
              </w:rPr>
            </w:pPr>
          </w:p>
        </w:tc>
        <w:tc>
          <w:tcPr>
            <w:tcW w:w="952" w:type="dxa"/>
            <w:shd w:val="clear" w:color="auto" w:fill="auto"/>
            <w:vAlign w:val="center"/>
          </w:tcPr>
          <w:p w14:paraId="2E113191" w14:textId="77777777" w:rsidR="001D025F" w:rsidRPr="00A6036C" w:rsidRDefault="001D025F" w:rsidP="00506199">
            <w:pPr>
              <w:rPr>
                <w:rFonts w:ascii="UD デジタル 教科書体 NP-R" w:eastAsia="UD デジタル 教科書体 NP-R"/>
              </w:rPr>
            </w:pPr>
            <w:r w:rsidRPr="00A6036C">
              <w:rPr>
                <w:rFonts w:ascii="UD デジタル 教科書体 NP-R" w:eastAsia="UD デジタル 教科書体 NP-R" w:hint="eastAsia"/>
              </w:rPr>
              <w:t>所在地</w:t>
            </w:r>
          </w:p>
        </w:tc>
        <w:tc>
          <w:tcPr>
            <w:tcW w:w="5909" w:type="dxa"/>
            <w:gridSpan w:val="2"/>
            <w:shd w:val="clear" w:color="auto" w:fill="auto"/>
            <w:vAlign w:val="center"/>
          </w:tcPr>
          <w:p w14:paraId="64A74C62" w14:textId="77777777" w:rsidR="001D025F" w:rsidRPr="00A6036C" w:rsidRDefault="001D025F" w:rsidP="00506199">
            <w:pPr>
              <w:rPr>
                <w:rFonts w:ascii="UD デジタル 教科書体 NP-R" w:eastAsia="UD デジタル 教科書体 NP-R"/>
              </w:rPr>
            </w:pPr>
          </w:p>
        </w:tc>
      </w:tr>
      <w:tr w:rsidR="001D025F" w:rsidRPr="00A6036C" w14:paraId="04B844F5" w14:textId="77777777" w:rsidTr="00C83CFC">
        <w:trPr>
          <w:trHeight w:val="138"/>
        </w:trPr>
        <w:tc>
          <w:tcPr>
            <w:tcW w:w="2020" w:type="dxa"/>
            <w:vMerge w:val="restart"/>
            <w:shd w:val="clear" w:color="auto" w:fill="auto"/>
            <w:vAlign w:val="center"/>
          </w:tcPr>
          <w:p w14:paraId="4C29EC59" w14:textId="77777777" w:rsidR="001D025F" w:rsidRPr="00A6036C" w:rsidRDefault="001D025F" w:rsidP="00506199">
            <w:pPr>
              <w:jc w:val="distribute"/>
              <w:rPr>
                <w:rFonts w:ascii="UD デジタル 教科書体 NP-R" w:eastAsia="UD デジタル 教科書体 NP-R"/>
              </w:rPr>
            </w:pPr>
            <w:r w:rsidRPr="00A6036C">
              <w:rPr>
                <w:rFonts w:ascii="UD デジタル 教科書体 NP-R" w:eastAsia="UD デジタル 教科書体 NP-R" w:hint="eastAsia"/>
              </w:rPr>
              <w:t>変更事項の内容</w:t>
            </w:r>
          </w:p>
        </w:tc>
        <w:tc>
          <w:tcPr>
            <w:tcW w:w="3342" w:type="dxa"/>
            <w:gridSpan w:val="2"/>
            <w:shd w:val="clear" w:color="auto" w:fill="auto"/>
            <w:vAlign w:val="center"/>
          </w:tcPr>
          <w:p w14:paraId="7F5CE9FF" w14:textId="77777777" w:rsidR="001D025F" w:rsidRPr="00A6036C" w:rsidRDefault="001D025F" w:rsidP="00506199">
            <w:pPr>
              <w:jc w:val="center"/>
              <w:rPr>
                <w:rFonts w:ascii="UD デジタル 教科書体 NP-R" w:eastAsia="UD デジタル 教科書体 NP-R"/>
              </w:rPr>
            </w:pPr>
            <w:r w:rsidRPr="00A6036C">
              <w:rPr>
                <w:rFonts w:ascii="UD デジタル 教科書体 NP-R" w:eastAsia="UD デジタル 教科書体 NP-R" w:hint="eastAsia"/>
              </w:rPr>
              <w:t>新</w:t>
            </w:r>
          </w:p>
        </w:tc>
        <w:tc>
          <w:tcPr>
            <w:tcW w:w="3519" w:type="dxa"/>
            <w:shd w:val="clear" w:color="auto" w:fill="auto"/>
            <w:vAlign w:val="center"/>
          </w:tcPr>
          <w:p w14:paraId="2A89D4DF" w14:textId="77777777" w:rsidR="001D025F" w:rsidRPr="00A6036C" w:rsidRDefault="001D025F" w:rsidP="00506199">
            <w:pPr>
              <w:jc w:val="center"/>
              <w:rPr>
                <w:rFonts w:ascii="UD デジタル 教科書体 NP-R" w:eastAsia="UD デジタル 教科書体 NP-R"/>
              </w:rPr>
            </w:pPr>
            <w:r w:rsidRPr="00A6036C">
              <w:rPr>
                <w:rFonts w:ascii="UD デジタル 教科書体 NP-R" w:eastAsia="UD デジタル 教科書体 NP-R" w:hint="eastAsia"/>
              </w:rPr>
              <w:t>旧</w:t>
            </w:r>
          </w:p>
        </w:tc>
      </w:tr>
      <w:tr w:rsidR="001D025F" w:rsidRPr="00A6036C" w14:paraId="3FABBF7D" w14:textId="77777777" w:rsidTr="00C83CFC">
        <w:trPr>
          <w:trHeight w:val="755"/>
        </w:trPr>
        <w:tc>
          <w:tcPr>
            <w:tcW w:w="2020" w:type="dxa"/>
            <w:vMerge/>
            <w:shd w:val="clear" w:color="auto" w:fill="auto"/>
            <w:vAlign w:val="center"/>
          </w:tcPr>
          <w:p w14:paraId="2C3A2B98" w14:textId="77777777" w:rsidR="001D025F" w:rsidRPr="00A6036C" w:rsidRDefault="001D025F" w:rsidP="00506199">
            <w:pPr>
              <w:jc w:val="distribute"/>
              <w:rPr>
                <w:rFonts w:ascii="UD デジタル 教科書体 NP-R" w:eastAsia="UD デジタル 教科書体 NP-R"/>
              </w:rPr>
            </w:pPr>
          </w:p>
        </w:tc>
        <w:tc>
          <w:tcPr>
            <w:tcW w:w="3342" w:type="dxa"/>
            <w:gridSpan w:val="2"/>
            <w:shd w:val="clear" w:color="auto" w:fill="auto"/>
          </w:tcPr>
          <w:p w14:paraId="4EA72FB9" w14:textId="77777777" w:rsidR="001D025F" w:rsidRPr="00A6036C" w:rsidRDefault="001D025F" w:rsidP="00506199">
            <w:pPr>
              <w:rPr>
                <w:rFonts w:ascii="UD デジタル 教科書体 NP-R" w:eastAsia="UD デジタル 教科書体 NP-R"/>
              </w:rPr>
            </w:pPr>
          </w:p>
        </w:tc>
        <w:tc>
          <w:tcPr>
            <w:tcW w:w="3519" w:type="dxa"/>
            <w:shd w:val="clear" w:color="auto" w:fill="auto"/>
          </w:tcPr>
          <w:p w14:paraId="7EDEAD50" w14:textId="77777777" w:rsidR="001D025F" w:rsidRPr="00A6036C" w:rsidRDefault="001D025F" w:rsidP="00506199">
            <w:pPr>
              <w:rPr>
                <w:rFonts w:ascii="UD デジタル 教科書体 NP-R" w:eastAsia="UD デジタル 教科書体 NP-R"/>
              </w:rPr>
            </w:pPr>
          </w:p>
        </w:tc>
      </w:tr>
      <w:tr w:rsidR="001D025F" w:rsidRPr="00A6036C" w14:paraId="21A0B72E" w14:textId="77777777" w:rsidTr="00C83CFC">
        <w:trPr>
          <w:trHeight w:val="407"/>
        </w:trPr>
        <w:tc>
          <w:tcPr>
            <w:tcW w:w="2020" w:type="dxa"/>
            <w:shd w:val="clear" w:color="auto" w:fill="auto"/>
            <w:vAlign w:val="center"/>
          </w:tcPr>
          <w:p w14:paraId="3ADDE7C4" w14:textId="77777777" w:rsidR="001D025F" w:rsidRPr="00A6036C" w:rsidRDefault="001D025F" w:rsidP="00506199">
            <w:pPr>
              <w:jc w:val="distribute"/>
              <w:rPr>
                <w:rFonts w:ascii="UD デジタル 教科書体 NP-R" w:eastAsia="UD デジタル 教科書体 NP-R"/>
              </w:rPr>
            </w:pPr>
            <w:r w:rsidRPr="00A6036C">
              <w:rPr>
                <w:rFonts w:ascii="UD デジタル 教科書体 NP-R" w:eastAsia="UD デジタル 教科書体 NP-R" w:hint="eastAsia"/>
              </w:rPr>
              <w:t>変更の事由</w:t>
            </w:r>
          </w:p>
        </w:tc>
        <w:tc>
          <w:tcPr>
            <w:tcW w:w="6861" w:type="dxa"/>
            <w:gridSpan w:val="3"/>
            <w:shd w:val="clear" w:color="auto" w:fill="auto"/>
            <w:vAlign w:val="center"/>
          </w:tcPr>
          <w:p w14:paraId="6E111D5F" w14:textId="77777777" w:rsidR="001D025F" w:rsidRPr="00A6036C" w:rsidRDefault="001D025F" w:rsidP="00506199">
            <w:pPr>
              <w:rPr>
                <w:rFonts w:ascii="UD デジタル 教科書体 NP-R" w:eastAsia="UD デジタル 教科書体 NP-R"/>
              </w:rPr>
            </w:pPr>
          </w:p>
        </w:tc>
      </w:tr>
      <w:tr w:rsidR="001D025F" w:rsidRPr="00A6036C" w14:paraId="110EB2BB" w14:textId="77777777" w:rsidTr="00C83CFC">
        <w:trPr>
          <w:trHeight w:val="407"/>
        </w:trPr>
        <w:tc>
          <w:tcPr>
            <w:tcW w:w="2020" w:type="dxa"/>
            <w:shd w:val="clear" w:color="auto" w:fill="auto"/>
            <w:vAlign w:val="center"/>
          </w:tcPr>
          <w:p w14:paraId="2DA02851" w14:textId="77777777" w:rsidR="001D025F" w:rsidRPr="00A6036C" w:rsidRDefault="001D025F" w:rsidP="00506199">
            <w:pPr>
              <w:jc w:val="distribute"/>
              <w:rPr>
                <w:rFonts w:ascii="UD デジタル 教科書体 NP-R" w:eastAsia="UD デジタル 教科書体 NP-R"/>
              </w:rPr>
            </w:pPr>
            <w:r w:rsidRPr="00A6036C">
              <w:rPr>
                <w:rFonts w:ascii="UD デジタル 教科書体 NP-R" w:eastAsia="UD デジタル 教科書体 NP-R" w:hint="eastAsia"/>
              </w:rPr>
              <w:t>変更の年月日</w:t>
            </w:r>
          </w:p>
        </w:tc>
        <w:tc>
          <w:tcPr>
            <w:tcW w:w="6861" w:type="dxa"/>
            <w:gridSpan w:val="3"/>
            <w:shd w:val="clear" w:color="auto" w:fill="auto"/>
            <w:vAlign w:val="center"/>
          </w:tcPr>
          <w:p w14:paraId="743785A3" w14:textId="77777777" w:rsidR="001D025F" w:rsidRPr="00A6036C" w:rsidRDefault="001D025F" w:rsidP="00506199">
            <w:pPr>
              <w:rPr>
                <w:rFonts w:ascii="UD デジタル 教科書体 NP-R" w:eastAsia="UD デジタル 教科書体 NP-R"/>
              </w:rPr>
            </w:pPr>
          </w:p>
        </w:tc>
      </w:tr>
    </w:tbl>
    <w:p w14:paraId="7BEB74CA" w14:textId="77777777" w:rsidR="001D025F" w:rsidRPr="00A6036C" w:rsidRDefault="001D025F" w:rsidP="001D025F">
      <w:pPr>
        <w:rPr>
          <w:rFonts w:ascii="UD デジタル 教科書体 NP-R" w:eastAsia="UD デジタル 教科書体 NP-R"/>
        </w:rPr>
      </w:pPr>
    </w:p>
    <w:p w14:paraId="12EC66D1" w14:textId="77777777" w:rsidR="001D025F" w:rsidRPr="00A6036C" w:rsidRDefault="001D025F" w:rsidP="001D025F">
      <w:pPr>
        <w:spacing w:line="360" w:lineRule="auto"/>
        <w:rPr>
          <w:rFonts w:ascii="UD デジタル 教科書体 NP-R" w:eastAsia="UD デジタル 教科書体 NP-R"/>
        </w:rPr>
      </w:pPr>
      <w:r w:rsidRPr="00A6036C">
        <w:rPr>
          <w:rFonts w:ascii="UD デジタル 教科書体 NP-R" w:eastAsia="UD デジタル 教科書体 NP-R" w:hint="eastAsia"/>
        </w:rPr>
        <w:t>（添付書類）</w:t>
      </w:r>
    </w:p>
    <w:p w14:paraId="1231161A" w14:textId="77777777" w:rsidR="001D025F" w:rsidRPr="00A6036C" w:rsidRDefault="001D025F" w:rsidP="001D025F">
      <w:pPr>
        <w:ind w:left="460" w:hangingChars="200" w:hanging="460"/>
        <w:rPr>
          <w:rFonts w:ascii="UD デジタル 教科書体 NP-R" w:eastAsia="UD デジタル 教科書体 NP-R"/>
        </w:rPr>
      </w:pPr>
      <w:r w:rsidRPr="00A6036C">
        <w:rPr>
          <w:rFonts w:ascii="UD デジタル 教科書体 NP-R" w:eastAsia="UD デジタル 教科書体 NP-R" w:hint="eastAsia"/>
        </w:rPr>
        <w:t xml:space="preserve">　１　理容師を新たに雇い入れたとき、または理容師法施行規則第１９条第１項第６号に規定する事項に変更があるときは、同号に規定する疾病の有無に関する医師の診断書</w:t>
      </w:r>
    </w:p>
    <w:p w14:paraId="0029A370" w14:textId="77777777" w:rsidR="001D025F" w:rsidRPr="00A6036C" w:rsidRDefault="001D025F" w:rsidP="001D025F">
      <w:pPr>
        <w:ind w:left="460" w:hangingChars="200" w:hanging="460"/>
        <w:rPr>
          <w:rFonts w:ascii="UD デジタル 教科書体 NP-R" w:eastAsia="UD デジタル 教科書体 NP-R"/>
        </w:rPr>
      </w:pPr>
      <w:r w:rsidRPr="00A6036C">
        <w:rPr>
          <w:rFonts w:ascii="UD デジタル 教科書体 NP-R" w:eastAsia="UD デジタル 教科書体 NP-R" w:hint="eastAsia"/>
        </w:rPr>
        <w:t xml:space="preserve">　２　管理理容師の設置または変更の場合は、新たに置いた管理理容師が法第１１条の４第２項に規定する資格を有する者であることを証する書類</w:t>
      </w:r>
    </w:p>
    <w:p w14:paraId="586FB7CF" w14:textId="77777777" w:rsidR="001D025F" w:rsidRPr="00A6036C" w:rsidRDefault="001D025F" w:rsidP="001D025F">
      <w:pPr>
        <w:ind w:left="460" w:hangingChars="200" w:hanging="460"/>
        <w:rPr>
          <w:rFonts w:ascii="UD デジタル 教科書体 NP-R" w:eastAsia="UD デジタル 教科書体 NP-R"/>
        </w:rPr>
      </w:pPr>
      <w:r w:rsidRPr="00A6036C">
        <w:rPr>
          <w:rFonts w:ascii="UD デジタル 教科書体 NP-R" w:eastAsia="UD デジタル 教科書体 NP-R" w:hint="eastAsia"/>
        </w:rPr>
        <w:t xml:space="preserve">　３　理容所検査確認済の証の記載事項に変更があるときは、これを添えること。</w:t>
      </w:r>
    </w:p>
    <w:p w14:paraId="50EB5BEA" w14:textId="77777777" w:rsidR="001D025F" w:rsidRPr="00A6036C" w:rsidRDefault="001D025F" w:rsidP="001D025F">
      <w:pPr>
        <w:spacing w:beforeLines="50" w:before="165"/>
        <w:rPr>
          <w:rFonts w:ascii="UD デジタル 教科書体 NP-R" w:eastAsia="UD デジタル 教科書体 NP-R"/>
        </w:rPr>
      </w:pPr>
      <w:r w:rsidRPr="00A6036C">
        <w:rPr>
          <w:rFonts w:ascii="UD デジタル 教科書体 NP-R" w:eastAsia="UD デジタル 教科書体 NP-R" w:hint="eastAsia"/>
        </w:rPr>
        <w:t>備考</w:t>
      </w:r>
    </w:p>
    <w:p w14:paraId="7031EE75" w14:textId="77777777" w:rsidR="001D025F" w:rsidRPr="00A6036C" w:rsidRDefault="001D025F" w:rsidP="001D025F">
      <w:pPr>
        <w:ind w:left="426" w:hanging="426"/>
        <w:rPr>
          <w:rFonts w:ascii="UD デジタル 教科書体 NP-R" w:eastAsia="UD デジタル 教科書体 NP-R"/>
        </w:rPr>
      </w:pPr>
      <w:r w:rsidRPr="00A6036C">
        <w:rPr>
          <w:rFonts w:ascii="UD デジタル 教科書体 NP-R" w:eastAsia="UD デジタル 教科書体 NP-R" w:hint="eastAsia"/>
        </w:rPr>
        <w:t xml:space="preserve">　１　変更事項の内容については、名称、管理理容師、その他の理容師もしくは従業者の雇入れもしくは解雇または構造もしくは設備について変更した事項の内容を新旧別に記載すること。</w:t>
      </w:r>
    </w:p>
    <w:p w14:paraId="4695DF29" w14:textId="77777777" w:rsidR="001D025F" w:rsidRPr="00A6036C" w:rsidRDefault="001D025F" w:rsidP="001D025F">
      <w:pPr>
        <w:ind w:left="426" w:hanging="426"/>
        <w:rPr>
          <w:rFonts w:ascii="UD デジタル 教科書体 NP-R" w:eastAsia="UD デジタル 教科書体 NP-R"/>
        </w:rPr>
      </w:pPr>
      <w:r w:rsidRPr="00A6036C">
        <w:rPr>
          <w:rFonts w:ascii="UD デジタル 教科書体 NP-R" w:eastAsia="UD デジタル 教科書体 NP-R" w:hint="eastAsia"/>
        </w:rPr>
        <w:t xml:space="preserve">　２　理容師の免許を有しない従業者を雇い入れたときは、その業務内容を併せて記載すること。</w:t>
      </w:r>
    </w:p>
    <w:p w14:paraId="7C5D8AAE" w14:textId="77777777" w:rsidR="006E4770" w:rsidRPr="00401650" w:rsidRDefault="006E4770" w:rsidP="001E6844">
      <w:pPr>
        <w:spacing w:line="240" w:lineRule="atLeast"/>
        <w:rPr>
          <w:rFonts w:ascii="UD デジタル 教科書体 NP-R" w:eastAsia="UD デジタル 教科書体 NP-R" w:hAnsi="Times New Roman" w:cs="Times New Roman"/>
          <w:spacing w:val="2"/>
        </w:rPr>
      </w:pPr>
      <w:r>
        <w:rPr>
          <w:rFonts w:cs="Times New Roman"/>
        </w:rPr>
        <w:br w:type="page"/>
      </w:r>
      <w:r w:rsidRPr="00401650">
        <w:rPr>
          <w:rFonts w:ascii="UD デジタル 教科書体 NP-R" w:eastAsia="UD デジタル 教科書体 NP-R" w:cs="ＭＳ 明朝" w:hint="eastAsia"/>
        </w:rPr>
        <w:lastRenderedPageBreak/>
        <w:t>別紙</w:t>
      </w:r>
    </w:p>
    <w:p w14:paraId="2B9E2A2D" w14:textId="77777777" w:rsidR="006E4770" w:rsidRPr="001E6844" w:rsidRDefault="006E4770" w:rsidP="001E6844">
      <w:pPr>
        <w:spacing w:line="160" w:lineRule="atLeast"/>
        <w:jc w:val="center"/>
        <w:rPr>
          <w:rFonts w:ascii="UD デジタル 教科書体 NP-R" w:eastAsia="UD デジタル 教科書体 NP-R" w:hAnsi="Times New Roman" w:cs="Times New Roman"/>
          <w:spacing w:val="2"/>
          <w:sz w:val="24"/>
          <w:szCs w:val="24"/>
        </w:rPr>
      </w:pPr>
      <w:r w:rsidRPr="001E6844">
        <w:rPr>
          <w:rFonts w:ascii="UD デジタル 教科書体 NP-R" w:eastAsia="UD デジタル 教科書体 NP-R" w:cs="ＭＳ 明朝" w:hint="eastAsia"/>
          <w:b/>
          <w:bCs/>
          <w:sz w:val="24"/>
          <w:szCs w:val="24"/>
        </w:rPr>
        <w:t xml:space="preserve">変　</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更　</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事</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項</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の</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内</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容</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等</w:t>
      </w:r>
    </w:p>
    <w:tbl>
      <w:tblPr>
        <w:tblW w:w="999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3"/>
        <w:gridCol w:w="2653"/>
        <w:gridCol w:w="2653"/>
        <w:gridCol w:w="2040"/>
      </w:tblGrid>
      <w:tr w:rsidR="006E4770" w:rsidRPr="00401650" w14:paraId="3152935F" w14:textId="77777777" w:rsidTr="00F64B87">
        <w:trPr>
          <w:trHeight w:val="322"/>
        </w:trPr>
        <w:tc>
          <w:tcPr>
            <w:tcW w:w="9999" w:type="dxa"/>
            <w:gridSpan w:val="4"/>
            <w:tcBorders>
              <w:top w:val="single" w:sz="12" w:space="0" w:color="000000"/>
              <w:left w:val="single" w:sz="12" w:space="0" w:color="000000"/>
              <w:bottom w:val="nil"/>
              <w:right w:val="single" w:sz="12" w:space="0" w:color="auto"/>
            </w:tcBorders>
          </w:tcPr>
          <w:p w14:paraId="6DC4C8A7"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開設者に関する変更事項</w:t>
            </w:r>
          </w:p>
        </w:tc>
      </w:tr>
      <w:tr w:rsidR="006E4770" w:rsidRPr="00401650" w14:paraId="6F4BB2CA" w14:textId="77777777" w:rsidTr="00F64B87">
        <w:trPr>
          <w:trHeight w:val="310"/>
        </w:trPr>
        <w:tc>
          <w:tcPr>
            <w:tcW w:w="2653" w:type="dxa"/>
            <w:tcBorders>
              <w:top w:val="single" w:sz="4" w:space="0" w:color="000000"/>
              <w:left w:val="single" w:sz="12" w:space="0" w:color="000000"/>
              <w:bottom w:val="nil"/>
              <w:right w:val="single" w:sz="4" w:space="0" w:color="000000"/>
            </w:tcBorders>
          </w:tcPr>
          <w:p w14:paraId="47EC8225"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内</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容</w:t>
            </w:r>
          </w:p>
        </w:tc>
        <w:tc>
          <w:tcPr>
            <w:tcW w:w="2653" w:type="dxa"/>
            <w:tcBorders>
              <w:top w:val="single" w:sz="4" w:space="0" w:color="000000"/>
              <w:left w:val="single" w:sz="4" w:space="0" w:color="000000"/>
              <w:bottom w:val="nil"/>
              <w:right w:val="single" w:sz="4" w:space="0" w:color="000000"/>
            </w:tcBorders>
          </w:tcPr>
          <w:p w14:paraId="5749AF17"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前</w:t>
            </w:r>
          </w:p>
        </w:tc>
        <w:tc>
          <w:tcPr>
            <w:tcW w:w="2653" w:type="dxa"/>
            <w:tcBorders>
              <w:top w:val="single" w:sz="4" w:space="0" w:color="000000"/>
              <w:left w:val="single" w:sz="4" w:space="0" w:color="000000"/>
              <w:bottom w:val="nil"/>
              <w:right w:val="single" w:sz="4" w:space="0" w:color="000000"/>
            </w:tcBorders>
          </w:tcPr>
          <w:p w14:paraId="40CEE38A"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更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後</w:t>
            </w:r>
          </w:p>
        </w:tc>
        <w:tc>
          <w:tcPr>
            <w:tcW w:w="2040" w:type="dxa"/>
            <w:tcBorders>
              <w:top w:val="single" w:sz="4" w:space="0" w:color="000000"/>
              <w:left w:val="single" w:sz="4" w:space="0" w:color="000000"/>
              <w:bottom w:val="nil"/>
              <w:right w:val="single" w:sz="12" w:space="0" w:color="auto"/>
            </w:tcBorders>
          </w:tcPr>
          <w:p w14:paraId="5BFC0B55"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rsidRPr="00401650" w14:paraId="7D7E79E1"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26D56727" w14:textId="77777777" w:rsidR="001E6844" w:rsidRPr="00F64B87" w:rsidRDefault="006E4770" w:rsidP="001E6844">
            <w:pPr>
              <w:suppressAutoHyphens/>
              <w:kinsoku w:val="0"/>
              <w:autoSpaceDE w:val="0"/>
              <w:autoSpaceDN w:val="0"/>
              <w:spacing w:line="220" w:lineRule="atLeast"/>
              <w:jc w:val="left"/>
              <w:rPr>
                <w:rFonts w:ascii="UD デジタル 教科書体 NP-R" w:eastAsia="UD デジタル 教科書体 NP-R" w:cs="ＭＳ 明朝"/>
                <w:sz w:val="20"/>
                <w:szCs w:val="20"/>
              </w:rPr>
            </w:pPr>
            <w:r w:rsidRPr="00F64B87">
              <w:rPr>
                <w:rFonts w:ascii="UD デジタル 教科書体 NP-R" w:eastAsia="UD デジタル 教科書体 NP-R" w:cs="ＭＳ 明朝" w:hint="eastAsia"/>
                <w:sz w:val="20"/>
                <w:szCs w:val="20"/>
              </w:rPr>
              <w:t>・氏名の変更</w:t>
            </w:r>
          </w:p>
          <w:p w14:paraId="4616D356" w14:textId="137912DD" w:rsidR="006E4770" w:rsidRPr="00F64B87" w:rsidRDefault="006E4770" w:rsidP="001E6844">
            <w:pPr>
              <w:suppressAutoHyphens/>
              <w:kinsoku w:val="0"/>
              <w:autoSpaceDE w:val="0"/>
              <w:autoSpaceDN w:val="0"/>
              <w:spacing w:line="220" w:lineRule="atLeast"/>
              <w:ind w:firstLineChars="500" w:firstLine="1000"/>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w w:val="90"/>
                <w:sz w:val="20"/>
                <w:szCs w:val="20"/>
              </w:rPr>
              <w:t>（同一人物）</w:t>
            </w:r>
          </w:p>
          <w:p w14:paraId="74B67011"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・住所の変更</w:t>
            </w:r>
          </w:p>
          <w:p w14:paraId="15F6369D"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・その他</w:t>
            </w:r>
            <w:r w:rsidRPr="00F64B87">
              <w:rPr>
                <w:rFonts w:ascii="UD デジタル 教科書体 NP-R" w:eastAsia="UD デジタル 教科書体 NP-R" w:hint="eastAsia"/>
                <w:sz w:val="20"/>
                <w:szCs w:val="20"/>
              </w:rPr>
              <w:t xml:space="preserve"> </w:t>
            </w:r>
          </w:p>
        </w:tc>
        <w:tc>
          <w:tcPr>
            <w:tcW w:w="2653" w:type="dxa"/>
            <w:tcBorders>
              <w:top w:val="single" w:sz="4" w:space="0" w:color="000000"/>
              <w:left w:val="single" w:sz="4" w:space="0" w:color="000000"/>
              <w:bottom w:val="nil"/>
              <w:right w:val="single" w:sz="4" w:space="0" w:color="000000"/>
            </w:tcBorders>
          </w:tcPr>
          <w:p w14:paraId="2199D105"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653" w:type="dxa"/>
            <w:tcBorders>
              <w:top w:val="single" w:sz="4" w:space="0" w:color="000000"/>
              <w:left w:val="single" w:sz="4" w:space="0" w:color="000000"/>
              <w:bottom w:val="nil"/>
              <w:right w:val="single" w:sz="4" w:space="0" w:color="000000"/>
            </w:tcBorders>
          </w:tcPr>
          <w:p w14:paraId="24F47832"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040" w:type="dxa"/>
            <w:tcBorders>
              <w:top w:val="single" w:sz="4" w:space="0" w:color="000000"/>
              <w:left w:val="single" w:sz="4" w:space="0" w:color="000000"/>
              <w:bottom w:val="nil"/>
              <w:right w:val="single" w:sz="12" w:space="0" w:color="auto"/>
            </w:tcBorders>
          </w:tcPr>
          <w:p w14:paraId="51B3E5A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p>
        </w:tc>
      </w:tr>
      <w:tr w:rsidR="006E4770" w:rsidRPr="00401650" w14:paraId="17E177B7" w14:textId="77777777" w:rsidTr="00F64B87">
        <w:trPr>
          <w:trHeight w:val="282"/>
        </w:trPr>
        <w:tc>
          <w:tcPr>
            <w:tcW w:w="9999" w:type="dxa"/>
            <w:gridSpan w:val="4"/>
            <w:tcBorders>
              <w:top w:val="single" w:sz="4" w:space="0" w:color="000000"/>
              <w:left w:val="single" w:sz="12" w:space="0" w:color="000000"/>
              <w:bottom w:val="nil"/>
              <w:right w:val="single" w:sz="12" w:space="0" w:color="auto"/>
            </w:tcBorders>
          </w:tcPr>
          <w:p w14:paraId="7816A5BF"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氏名変更のときは「戸籍抄本」　　住所変更のときは「市町村が発行する証明書」</w:t>
            </w:r>
          </w:p>
        </w:tc>
      </w:tr>
      <w:tr w:rsidR="006E4770" w14:paraId="6E091A9A" w14:textId="77777777" w:rsidTr="00F64B87">
        <w:trPr>
          <w:trHeight w:val="245"/>
        </w:trPr>
        <w:tc>
          <w:tcPr>
            <w:tcW w:w="9999" w:type="dxa"/>
            <w:gridSpan w:val="4"/>
            <w:tcBorders>
              <w:top w:val="single" w:sz="12" w:space="0" w:color="000000"/>
              <w:left w:val="single" w:sz="12" w:space="0" w:color="000000"/>
              <w:bottom w:val="nil"/>
              <w:right w:val="single" w:sz="12" w:space="0" w:color="auto"/>
            </w:tcBorders>
          </w:tcPr>
          <w:p w14:paraId="3FBA6D8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従業者に関する変更事項</w:t>
            </w:r>
          </w:p>
        </w:tc>
      </w:tr>
      <w:tr w:rsidR="006E4770" w14:paraId="79E2DA91" w14:textId="77777777" w:rsidTr="00F64B87">
        <w:trPr>
          <w:trHeight w:val="233"/>
        </w:trPr>
        <w:tc>
          <w:tcPr>
            <w:tcW w:w="2653" w:type="dxa"/>
            <w:tcBorders>
              <w:top w:val="single" w:sz="4" w:space="0" w:color="000000"/>
              <w:left w:val="single" w:sz="12" w:space="0" w:color="000000"/>
              <w:bottom w:val="nil"/>
              <w:right w:val="single" w:sz="4" w:space="0" w:color="000000"/>
            </w:tcBorders>
          </w:tcPr>
          <w:p w14:paraId="6E4E6D1E"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内</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容</w:t>
            </w:r>
          </w:p>
        </w:tc>
        <w:tc>
          <w:tcPr>
            <w:tcW w:w="2653" w:type="dxa"/>
            <w:tcBorders>
              <w:top w:val="single" w:sz="4" w:space="0" w:color="000000"/>
              <w:left w:val="single" w:sz="4" w:space="0" w:color="000000"/>
              <w:bottom w:val="nil"/>
              <w:right w:val="single" w:sz="4" w:space="0" w:color="000000"/>
            </w:tcBorders>
          </w:tcPr>
          <w:p w14:paraId="51BD1CBF"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氏　　　　名</w:t>
            </w:r>
          </w:p>
        </w:tc>
        <w:tc>
          <w:tcPr>
            <w:tcW w:w="2653" w:type="dxa"/>
            <w:tcBorders>
              <w:top w:val="single" w:sz="4" w:space="0" w:color="000000"/>
              <w:left w:val="single" w:sz="4" w:space="0" w:color="000000"/>
              <w:bottom w:val="nil"/>
              <w:right w:val="single" w:sz="4" w:space="0" w:color="000000"/>
            </w:tcBorders>
          </w:tcPr>
          <w:p w14:paraId="5F04A72C" w14:textId="54A50A37" w:rsidR="006E4770" w:rsidRPr="00F64B87" w:rsidRDefault="00E216B8"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Pr>
                <w:rFonts w:ascii="UD デジタル 教科書体 NP-R" w:eastAsia="UD デジタル 教科書体 NP-R" w:cs="ＭＳ 明朝" w:hint="eastAsia"/>
                <w:sz w:val="20"/>
                <w:szCs w:val="20"/>
              </w:rPr>
              <w:t>理</w:t>
            </w:r>
            <w:r w:rsidR="00265ED0">
              <w:rPr>
                <w:rFonts w:ascii="UD デジタル 教科書体 NP-R" w:eastAsia="UD デジタル 教科書体 NP-R" w:cs="ＭＳ 明朝" w:hint="eastAsia"/>
                <w:sz w:val="20"/>
                <w:szCs w:val="20"/>
              </w:rPr>
              <w:t xml:space="preserve"> </w:t>
            </w:r>
            <w:r>
              <w:rPr>
                <w:rFonts w:ascii="UD デジタル 教科書体 NP-R" w:eastAsia="UD デジタル 教科書体 NP-R" w:cs="ＭＳ 明朝" w:hint="eastAsia"/>
                <w:sz w:val="20"/>
                <w:szCs w:val="20"/>
              </w:rPr>
              <w:t>容</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師</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免</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許</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証</w:t>
            </w:r>
          </w:p>
        </w:tc>
        <w:tc>
          <w:tcPr>
            <w:tcW w:w="2040" w:type="dxa"/>
            <w:tcBorders>
              <w:top w:val="single" w:sz="4" w:space="0" w:color="000000"/>
              <w:left w:val="single" w:sz="4" w:space="0" w:color="000000"/>
              <w:bottom w:val="nil"/>
              <w:right w:val="single" w:sz="12" w:space="0" w:color="auto"/>
            </w:tcBorders>
          </w:tcPr>
          <w:p w14:paraId="508E3061"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14:paraId="5CD704A4"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0EE7EB02"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722F68C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1FD40F03"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2550A2DC"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21849150"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75C77729"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00335C94" w14:textId="58DDB808" w:rsidR="006E4770" w:rsidRPr="00401650" w:rsidRDefault="001E6844"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4D7356D5"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2168AD3D"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5E3E33CA"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1355B9C8"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5B856A8D" w14:textId="5AC4E8A0"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28559A5C"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2A7EC7A3"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5CBD858A"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474BAC32" w14:textId="6DB8EA5A"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3D19CA0A"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2A68B42C"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071C1883"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5BE4FEE7"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0DC6E671" w14:textId="7B13CF49"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22833360"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0B24B77A"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1A9F6B2F"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513F8DF1" w14:textId="70DFB5D3"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0E353616"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08045C31"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42FAA0D8"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23F95AB5"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3678FC62" w14:textId="30199C3C"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5A770E79"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3DB0B3A2"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3EE81C01"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68AACBF3" w14:textId="69871725"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7B5F09B5"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04D6B98E"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701A6A6C"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4071AFA4"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79BDC871" w14:textId="646BEA89"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00BF7FF4"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097417D1"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45C25A7B"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3CF39446" w14:textId="4C160B4E"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678C1A38"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6E4770" w14:paraId="2F038DDE" w14:textId="77777777" w:rsidTr="00F64B87">
        <w:trPr>
          <w:trHeight w:val="744"/>
        </w:trPr>
        <w:tc>
          <w:tcPr>
            <w:tcW w:w="9999" w:type="dxa"/>
            <w:gridSpan w:val="4"/>
            <w:tcBorders>
              <w:top w:val="single" w:sz="4" w:space="0" w:color="000000"/>
              <w:left w:val="single" w:sz="12" w:space="0" w:color="000000"/>
              <w:bottom w:val="nil"/>
              <w:right w:val="single" w:sz="12" w:space="0" w:color="auto"/>
            </w:tcBorders>
          </w:tcPr>
          <w:p w14:paraId="58EA491C" w14:textId="222CC39D" w:rsidR="006E4770" w:rsidRPr="00401650" w:rsidRDefault="006E4770" w:rsidP="001E6844">
            <w:pPr>
              <w:suppressAutoHyphens/>
              <w:kinsoku w:val="0"/>
              <w:autoSpaceDE w:val="0"/>
              <w:autoSpaceDN w:val="0"/>
              <w:spacing w:line="220" w:lineRule="atLeast"/>
              <w:ind w:left="1440" w:hangingChars="800" w:hanging="1440"/>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雇入のときは「健康診断書」「</w:t>
            </w:r>
            <w:r w:rsidR="00E216B8">
              <w:rPr>
                <w:rFonts w:ascii="UD デジタル 教科書体 NP-R" w:eastAsia="UD デジタル 教科書体 NP-R" w:cs="ＭＳ 明朝" w:hint="eastAsia"/>
                <w:sz w:val="16"/>
                <w:szCs w:val="16"/>
              </w:rPr>
              <w:t>理容</w:t>
            </w:r>
            <w:r w:rsidRPr="00401650">
              <w:rPr>
                <w:rFonts w:ascii="UD デジタル 教科書体 NP-R" w:eastAsia="UD デジタル 教科書体 NP-R" w:cs="ＭＳ 明朝" w:hint="eastAsia"/>
                <w:sz w:val="16"/>
                <w:szCs w:val="16"/>
              </w:rPr>
              <w:t>師免許証のコピー」</w:t>
            </w:r>
            <w:r w:rsidR="001E6844">
              <w:rPr>
                <w:rFonts w:ascii="UD デジタル 教科書体 NP-R" w:eastAsia="UD デジタル 教科書体 NP-R" w:cs="ＭＳ 明朝" w:hint="eastAsia"/>
                <w:sz w:val="16"/>
                <w:szCs w:val="16"/>
              </w:rPr>
              <w:t>(</w:t>
            </w:r>
            <w:r w:rsidR="00E216B8">
              <w:rPr>
                <w:rFonts w:ascii="UD デジタル 教科書体 NP-R" w:eastAsia="UD デジタル 教科書体 NP-R" w:cs="ＭＳ 明朝" w:hint="eastAsia"/>
                <w:sz w:val="16"/>
                <w:szCs w:val="16"/>
              </w:rPr>
              <w:t>理容</w:t>
            </w:r>
            <w:r w:rsidRPr="00401650">
              <w:rPr>
                <w:rFonts w:ascii="UD デジタル 教科書体 NP-R" w:eastAsia="UD デジタル 教科書体 NP-R" w:cs="ＭＳ 明朝" w:hint="eastAsia"/>
                <w:sz w:val="16"/>
                <w:szCs w:val="16"/>
              </w:rPr>
              <w:t>師のとき</w:t>
            </w:r>
            <w:r w:rsidR="001E6844">
              <w:rPr>
                <w:rFonts w:ascii="UD デジタル 教科書体 NP-R" w:eastAsia="UD デジタル 教科書体 NP-R" w:cs="ＭＳ 明朝" w:hint="eastAsia"/>
                <w:sz w:val="16"/>
                <w:szCs w:val="16"/>
              </w:rPr>
              <w:t xml:space="preserve">) </w:t>
            </w:r>
            <w:r w:rsidRPr="00401650">
              <w:rPr>
                <w:rFonts w:ascii="UD デジタル 教科書体 NP-R" w:eastAsia="UD デジタル 教科書体 NP-R" w:cs="ＭＳ 明朝" w:hint="eastAsia"/>
                <w:sz w:val="16"/>
                <w:szCs w:val="16"/>
              </w:rPr>
              <w:t xml:space="preserve">　氏名変更のときは「戸籍抄本」　　　　免許取得のときは「</w:t>
            </w:r>
            <w:r w:rsidR="00E216B8">
              <w:rPr>
                <w:rFonts w:ascii="UD デジタル 教科書体 NP-R" w:eastAsia="UD デジタル 教科書体 NP-R" w:cs="ＭＳ 明朝" w:hint="eastAsia"/>
                <w:sz w:val="16"/>
                <w:szCs w:val="16"/>
              </w:rPr>
              <w:t>理容</w:t>
            </w:r>
            <w:r w:rsidRPr="00401650">
              <w:rPr>
                <w:rFonts w:ascii="UD デジタル 教科書体 NP-R" w:eastAsia="UD デジタル 教科書体 NP-R" w:cs="ＭＳ 明朝" w:hint="eastAsia"/>
                <w:sz w:val="16"/>
                <w:szCs w:val="16"/>
              </w:rPr>
              <w:t>師免許証のコピー」</w:t>
            </w:r>
          </w:p>
        </w:tc>
      </w:tr>
      <w:tr w:rsidR="006E4770" w14:paraId="0A603FD3" w14:textId="77777777" w:rsidTr="00F64B87">
        <w:trPr>
          <w:trHeight w:val="249"/>
        </w:trPr>
        <w:tc>
          <w:tcPr>
            <w:tcW w:w="9999" w:type="dxa"/>
            <w:gridSpan w:val="4"/>
            <w:tcBorders>
              <w:top w:val="single" w:sz="12" w:space="0" w:color="000000"/>
              <w:left w:val="single" w:sz="12" w:space="0" w:color="000000"/>
              <w:bottom w:val="nil"/>
              <w:right w:val="single" w:sz="12" w:space="0" w:color="auto"/>
            </w:tcBorders>
          </w:tcPr>
          <w:p w14:paraId="36663732" w14:textId="3893E2A6"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管理</w:t>
            </w:r>
            <w:r w:rsidR="00E216B8">
              <w:rPr>
                <w:rFonts w:ascii="UD デジタル 教科書体 NP-R" w:eastAsia="UD デジタル 教科書体 NP-R" w:cs="ＭＳ 明朝" w:hint="eastAsia"/>
                <w:sz w:val="20"/>
                <w:szCs w:val="20"/>
              </w:rPr>
              <w:t>理容</w:t>
            </w:r>
            <w:r w:rsidRPr="00F64B87">
              <w:rPr>
                <w:rFonts w:ascii="UD デジタル 教科書体 NP-R" w:eastAsia="UD デジタル 教科書体 NP-R" w:cs="ＭＳ 明朝" w:hint="eastAsia"/>
                <w:sz w:val="20"/>
                <w:szCs w:val="20"/>
              </w:rPr>
              <w:t>師に関する変更事項</w:t>
            </w:r>
          </w:p>
        </w:tc>
      </w:tr>
      <w:tr w:rsidR="006E4770" w14:paraId="7AE8A0F4" w14:textId="77777777" w:rsidTr="00F64B87">
        <w:trPr>
          <w:trHeight w:val="238"/>
        </w:trPr>
        <w:tc>
          <w:tcPr>
            <w:tcW w:w="2653" w:type="dxa"/>
            <w:tcBorders>
              <w:top w:val="single" w:sz="4" w:space="0" w:color="000000"/>
              <w:left w:val="single" w:sz="12" w:space="0" w:color="000000"/>
              <w:bottom w:val="nil"/>
              <w:right w:val="single" w:sz="4" w:space="0" w:color="000000"/>
            </w:tcBorders>
          </w:tcPr>
          <w:p w14:paraId="297D4025" w14:textId="45D5A998"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旧管理</w:t>
            </w:r>
            <w:r w:rsidR="00E216B8">
              <w:rPr>
                <w:rFonts w:ascii="UD デジタル 教科書体 NP-R" w:eastAsia="UD デジタル 教科書体 NP-R" w:cs="ＭＳ 明朝" w:hint="eastAsia"/>
                <w:sz w:val="20"/>
                <w:szCs w:val="20"/>
              </w:rPr>
              <w:t>理容</w:t>
            </w:r>
            <w:r w:rsidRPr="00F64B87">
              <w:rPr>
                <w:rFonts w:ascii="UD デジタル 教科書体 NP-R" w:eastAsia="UD デジタル 教科書体 NP-R" w:cs="ＭＳ 明朝" w:hint="eastAsia"/>
                <w:sz w:val="20"/>
                <w:szCs w:val="20"/>
              </w:rPr>
              <w:t>師氏名</w:t>
            </w:r>
          </w:p>
        </w:tc>
        <w:tc>
          <w:tcPr>
            <w:tcW w:w="2653" w:type="dxa"/>
            <w:tcBorders>
              <w:top w:val="single" w:sz="4" w:space="0" w:color="000000"/>
              <w:left w:val="single" w:sz="4" w:space="0" w:color="000000"/>
              <w:bottom w:val="nil"/>
              <w:right w:val="single" w:sz="4" w:space="0" w:color="000000"/>
            </w:tcBorders>
          </w:tcPr>
          <w:p w14:paraId="451291A6" w14:textId="683138DB"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新管理</w:t>
            </w:r>
            <w:r w:rsidR="00E216B8">
              <w:rPr>
                <w:rFonts w:ascii="UD デジタル 教科書体 NP-R" w:eastAsia="UD デジタル 教科書体 NP-R" w:cs="ＭＳ 明朝" w:hint="eastAsia"/>
                <w:sz w:val="20"/>
                <w:szCs w:val="20"/>
              </w:rPr>
              <w:t>理容</w:t>
            </w:r>
            <w:r w:rsidRPr="00F64B87">
              <w:rPr>
                <w:rFonts w:ascii="UD デジタル 教科書体 NP-R" w:eastAsia="UD デジタル 教科書体 NP-R" w:cs="ＭＳ 明朝" w:hint="eastAsia"/>
                <w:sz w:val="20"/>
                <w:szCs w:val="20"/>
              </w:rPr>
              <w:t>師氏名</w:t>
            </w:r>
          </w:p>
        </w:tc>
        <w:tc>
          <w:tcPr>
            <w:tcW w:w="2653" w:type="dxa"/>
            <w:tcBorders>
              <w:top w:val="single" w:sz="4" w:space="0" w:color="000000"/>
              <w:left w:val="single" w:sz="4" w:space="0" w:color="000000"/>
              <w:bottom w:val="nil"/>
              <w:right w:val="single" w:sz="4" w:space="0" w:color="000000"/>
            </w:tcBorders>
          </w:tcPr>
          <w:p w14:paraId="746A6EB5" w14:textId="312BB98B"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管理</w:t>
            </w:r>
            <w:r w:rsidR="00E216B8">
              <w:rPr>
                <w:rFonts w:ascii="UD デジタル 教科書体 NP-R" w:eastAsia="UD デジタル 教科書体 NP-R" w:cs="ＭＳ 明朝" w:hint="eastAsia"/>
                <w:sz w:val="20"/>
                <w:szCs w:val="20"/>
              </w:rPr>
              <w:t>理容</w:t>
            </w:r>
            <w:r w:rsidRPr="00F64B87">
              <w:rPr>
                <w:rFonts w:ascii="UD デジタル 教科書体 NP-R" w:eastAsia="UD デジタル 教科書体 NP-R" w:cs="ＭＳ 明朝" w:hint="eastAsia"/>
                <w:sz w:val="20"/>
                <w:szCs w:val="20"/>
              </w:rPr>
              <w:t>師講習修了証書</w:t>
            </w:r>
          </w:p>
        </w:tc>
        <w:tc>
          <w:tcPr>
            <w:tcW w:w="2040" w:type="dxa"/>
            <w:tcBorders>
              <w:top w:val="single" w:sz="4" w:space="0" w:color="000000"/>
              <w:left w:val="single" w:sz="4" w:space="0" w:color="000000"/>
              <w:bottom w:val="nil"/>
              <w:right w:val="single" w:sz="12" w:space="0" w:color="auto"/>
            </w:tcBorders>
          </w:tcPr>
          <w:p w14:paraId="32261B0D"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14:paraId="42D43FE7"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4973ABAC"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758DC936"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057FB291" w14:textId="2052EF12" w:rsidR="00F64B87" w:rsidRPr="00401650" w:rsidRDefault="006E4770"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hint="eastAsia"/>
              </w:rPr>
              <w:t xml:space="preserve">   </w:t>
            </w:r>
            <w:r w:rsidR="00F64B87" w:rsidRPr="00401650">
              <w:rPr>
                <w:rFonts w:ascii="UD デジタル 教科書体 NP-R" w:eastAsia="UD デジタル 教科書体 NP-R" w:hint="eastAsia"/>
              </w:rPr>
              <w:t xml:space="preserve">     </w:t>
            </w:r>
            <w:r w:rsidR="00F64B87" w:rsidRPr="00401650">
              <w:rPr>
                <w:rFonts w:ascii="UD デジタル 教科書体 NP-R" w:eastAsia="UD デジタル 教科書体 NP-R" w:cs="ＭＳ 明朝" w:hint="eastAsia"/>
                <w:sz w:val="14"/>
                <w:szCs w:val="14"/>
              </w:rPr>
              <w:t>都道府県</w:t>
            </w:r>
            <w:r w:rsidR="00F64B87" w:rsidRPr="00401650">
              <w:rPr>
                <w:rFonts w:ascii="UD デジタル 教科書体 NP-R" w:eastAsia="UD デジタル 教科書体 NP-R" w:cs="ＭＳ 明朝" w:hint="eastAsia"/>
              </w:rPr>
              <w:t>・</w:t>
            </w:r>
            <w:r w:rsidR="00F64B87" w:rsidRPr="00401650">
              <w:rPr>
                <w:rFonts w:ascii="UD デジタル 教科書体 NP-R" w:eastAsia="UD デジタル 教科書体 NP-R" w:cs="ＭＳ 明朝" w:hint="eastAsia"/>
                <w:w w:val="50"/>
              </w:rPr>
              <w:t>厚生労働大臣</w:t>
            </w:r>
          </w:p>
          <w:p w14:paraId="0EF21D66"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2832EABB" w14:textId="795E98C9" w:rsidR="006E4770"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4463C6F3"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6E4770" w14:paraId="346E2850" w14:textId="77777777" w:rsidTr="00F64B87">
        <w:trPr>
          <w:trHeight w:val="251"/>
        </w:trPr>
        <w:tc>
          <w:tcPr>
            <w:tcW w:w="9999" w:type="dxa"/>
            <w:gridSpan w:val="4"/>
            <w:tcBorders>
              <w:top w:val="single" w:sz="4" w:space="0" w:color="000000"/>
              <w:left w:val="single" w:sz="12" w:space="0" w:color="000000"/>
              <w:bottom w:val="nil"/>
              <w:right w:val="single" w:sz="12" w:space="0" w:color="auto"/>
            </w:tcBorders>
          </w:tcPr>
          <w:p w14:paraId="63A462C6" w14:textId="7B6CC7DD"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「管理</w:t>
            </w:r>
            <w:r w:rsidR="00E216B8">
              <w:rPr>
                <w:rFonts w:ascii="UD デジタル 教科書体 NP-R" w:eastAsia="UD デジタル 教科書体 NP-R" w:cs="ＭＳ 明朝" w:hint="eastAsia"/>
                <w:sz w:val="16"/>
                <w:szCs w:val="16"/>
              </w:rPr>
              <w:t>理容</w:t>
            </w:r>
            <w:r w:rsidRPr="00401650">
              <w:rPr>
                <w:rFonts w:ascii="UD デジタル 教科書体 NP-R" w:eastAsia="UD デジタル 教科書体 NP-R" w:cs="ＭＳ 明朝" w:hint="eastAsia"/>
                <w:sz w:val="16"/>
                <w:szCs w:val="16"/>
              </w:rPr>
              <w:t>師講習修了証書のコピー」</w:t>
            </w:r>
          </w:p>
        </w:tc>
      </w:tr>
      <w:tr w:rsidR="006E4770" w14:paraId="76161715" w14:textId="77777777" w:rsidTr="00F64B87">
        <w:trPr>
          <w:trHeight w:val="213"/>
        </w:trPr>
        <w:tc>
          <w:tcPr>
            <w:tcW w:w="9999" w:type="dxa"/>
            <w:gridSpan w:val="4"/>
            <w:tcBorders>
              <w:top w:val="single" w:sz="12" w:space="0" w:color="000000"/>
              <w:left w:val="single" w:sz="12" w:space="0" w:color="000000"/>
              <w:bottom w:val="nil"/>
              <w:right w:val="single" w:sz="12" w:space="0" w:color="auto"/>
            </w:tcBorders>
          </w:tcPr>
          <w:p w14:paraId="010D4B80"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施設に関する変更事項</w:t>
            </w:r>
          </w:p>
        </w:tc>
      </w:tr>
      <w:tr w:rsidR="006E4770" w14:paraId="7B29D406" w14:textId="77777777" w:rsidTr="00F64B87">
        <w:trPr>
          <w:trHeight w:val="382"/>
        </w:trPr>
        <w:tc>
          <w:tcPr>
            <w:tcW w:w="2653" w:type="dxa"/>
            <w:tcBorders>
              <w:top w:val="single" w:sz="4" w:space="0" w:color="000000"/>
              <w:left w:val="single" w:sz="12" w:space="0" w:color="000000"/>
              <w:bottom w:val="nil"/>
              <w:right w:val="single" w:sz="4" w:space="0" w:color="000000"/>
            </w:tcBorders>
          </w:tcPr>
          <w:p w14:paraId="48807990"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内</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容</w:t>
            </w:r>
          </w:p>
        </w:tc>
        <w:tc>
          <w:tcPr>
            <w:tcW w:w="2653" w:type="dxa"/>
            <w:tcBorders>
              <w:top w:val="single" w:sz="4" w:space="0" w:color="000000"/>
              <w:left w:val="single" w:sz="4" w:space="0" w:color="000000"/>
              <w:bottom w:val="nil"/>
              <w:right w:val="single" w:sz="4" w:space="0" w:color="000000"/>
            </w:tcBorders>
          </w:tcPr>
          <w:p w14:paraId="03C47523"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前</w:t>
            </w:r>
          </w:p>
        </w:tc>
        <w:tc>
          <w:tcPr>
            <w:tcW w:w="2653" w:type="dxa"/>
            <w:tcBorders>
              <w:top w:val="single" w:sz="4" w:space="0" w:color="000000"/>
              <w:left w:val="single" w:sz="4" w:space="0" w:color="000000"/>
              <w:bottom w:val="nil"/>
              <w:right w:val="single" w:sz="4" w:space="0" w:color="000000"/>
            </w:tcBorders>
          </w:tcPr>
          <w:p w14:paraId="22CE81CE"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後</w:t>
            </w:r>
          </w:p>
        </w:tc>
        <w:tc>
          <w:tcPr>
            <w:tcW w:w="2040" w:type="dxa"/>
            <w:tcBorders>
              <w:top w:val="single" w:sz="4" w:space="0" w:color="000000"/>
              <w:left w:val="single" w:sz="4" w:space="0" w:color="000000"/>
              <w:bottom w:val="nil"/>
              <w:right w:val="single" w:sz="12" w:space="0" w:color="auto"/>
            </w:tcBorders>
          </w:tcPr>
          <w:p w14:paraId="67567741"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14:paraId="1AFFAF37"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0EB7DB1A" w14:textId="77777777" w:rsidR="006E4770" w:rsidRPr="00F64B87" w:rsidRDefault="006E4770" w:rsidP="00F64B87">
            <w:pPr>
              <w:suppressAutoHyphens/>
              <w:kinsoku w:val="0"/>
              <w:autoSpaceDE w:val="0"/>
              <w:autoSpaceDN w:val="0"/>
              <w:spacing w:line="20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・施設名称</w:t>
            </w:r>
          </w:p>
          <w:p w14:paraId="3E5D1DBB" w14:textId="77777777" w:rsidR="006E4770" w:rsidRPr="00F64B87" w:rsidRDefault="006E4770" w:rsidP="00F64B87">
            <w:pPr>
              <w:suppressAutoHyphens/>
              <w:kinsoku w:val="0"/>
              <w:autoSpaceDE w:val="0"/>
              <w:autoSpaceDN w:val="0"/>
              <w:spacing w:line="20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・所在地地番</w:t>
            </w:r>
          </w:p>
          <w:p w14:paraId="154A6BFF" w14:textId="77777777" w:rsidR="006E4770" w:rsidRPr="00F64B87" w:rsidRDefault="006E4770" w:rsidP="00F64B87">
            <w:pPr>
              <w:suppressAutoHyphens/>
              <w:kinsoku w:val="0"/>
              <w:autoSpaceDE w:val="0"/>
              <w:autoSpaceDN w:val="0"/>
              <w:spacing w:line="20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・構造設備</w:t>
            </w:r>
          </w:p>
        </w:tc>
        <w:tc>
          <w:tcPr>
            <w:tcW w:w="2653" w:type="dxa"/>
            <w:tcBorders>
              <w:top w:val="single" w:sz="4" w:space="0" w:color="000000"/>
              <w:left w:val="single" w:sz="4" w:space="0" w:color="000000"/>
              <w:bottom w:val="nil"/>
              <w:right w:val="single" w:sz="4" w:space="0" w:color="000000"/>
            </w:tcBorders>
          </w:tcPr>
          <w:p w14:paraId="631DE00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653" w:type="dxa"/>
            <w:tcBorders>
              <w:top w:val="single" w:sz="4" w:space="0" w:color="000000"/>
              <w:left w:val="single" w:sz="4" w:space="0" w:color="000000"/>
              <w:bottom w:val="nil"/>
              <w:right w:val="single" w:sz="4" w:space="0" w:color="000000"/>
            </w:tcBorders>
          </w:tcPr>
          <w:p w14:paraId="0C28C7A3"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040" w:type="dxa"/>
            <w:tcBorders>
              <w:top w:val="single" w:sz="4" w:space="0" w:color="000000"/>
              <w:left w:val="single" w:sz="4" w:space="0" w:color="000000"/>
              <w:bottom w:val="nil"/>
              <w:right w:val="single" w:sz="12" w:space="0" w:color="auto"/>
            </w:tcBorders>
          </w:tcPr>
          <w:p w14:paraId="137F7030"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r>
      <w:tr w:rsidR="006E4770" w14:paraId="18926A3A" w14:textId="77777777" w:rsidTr="00F64B87">
        <w:trPr>
          <w:trHeight w:val="106"/>
        </w:trPr>
        <w:tc>
          <w:tcPr>
            <w:tcW w:w="9999" w:type="dxa"/>
            <w:gridSpan w:val="4"/>
            <w:tcBorders>
              <w:top w:val="single" w:sz="4" w:space="0" w:color="000000"/>
              <w:left w:val="single" w:sz="12" w:space="0" w:color="000000"/>
              <w:bottom w:val="single" w:sz="12" w:space="0" w:color="000000"/>
              <w:right w:val="single" w:sz="12" w:space="0" w:color="auto"/>
            </w:tcBorders>
          </w:tcPr>
          <w:p w14:paraId="5DF19949"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所在地地番のときは「市町村が発行する証明書」構造設備のときは変更前、変更後の「平面図・立面図」</w:t>
            </w:r>
          </w:p>
        </w:tc>
      </w:tr>
    </w:tbl>
    <w:p w14:paraId="4401EB57" w14:textId="77777777" w:rsidR="006E4770" w:rsidRPr="00883D31" w:rsidRDefault="006E4770" w:rsidP="00883D31">
      <w:pPr>
        <w:snapToGrid w:val="0"/>
        <w:rPr>
          <w:rFonts w:cs="Times New Roman"/>
          <w:sz w:val="2"/>
          <w:szCs w:val="2"/>
        </w:rPr>
      </w:pPr>
    </w:p>
    <w:sectPr w:rsidR="006E4770" w:rsidRPr="00883D31" w:rsidSect="0090164F">
      <w:headerReference w:type="default" r:id="rId7"/>
      <w:footerReference w:type="default" r:id="rId8"/>
      <w:type w:val="continuous"/>
      <w:pgSz w:w="11906" w:h="16838" w:code="9"/>
      <w:pgMar w:top="1134" w:right="1134" w:bottom="1134" w:left="1134" w:header="720" w:footer="720" w:gutter="0"/>
      <w:pgNumType w:start="1"/>
      <w:cols w:space="720"/>
      <w:noEndnote/>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8D9E" w14:textId="77777777" w:rsidR="00684DB3" w:rsidRDefault="00684DB3">
      <w:pPr>
        <w:rPr>
          <w:rFonts w:cs="Times New Roman"/>
        </w:rPr>
      </w:pPr>
      <w:r>
        <w:rPr>
          <w:rFonts w:cs="Times New Roman"/>
        </w:rPr>
        <w:separator/>
      </w:r>
    </w:p>
  </w:endnote>
  <w:endnote w:type="continuationSeparator" w:id="0">
    <w:p w14:paraId="083BE77F" w14:textId="77777777" w:rsidR="00684DB3" w:rsidRDefault="00684D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67BB" w14:textId="77777777" w:rsidR="006E4770" w:rsidRDefault="006E4770">
    <w:pPr>
      <w:autoSpaceDE w:val="0"/>
      <w:autoSpaceDN w:val="0"/>
      <w:jc w:val="left"/>
      <w:rPr>
        <w:rFonts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F723" w14:textId="77777777" w:rsidR="00684DB3" w:rsidRDefault="00684DB3">
      <w:pPr>
        <w:rPr>
          <w:rFonts w:cs="Times New Roman"/>
        </w:rPr>
      </w:pPr>
      <w:r>
        <w:rPr>
          <w:rFonts w:cs="Times New Roman"/>
        </w:rPr>
        <w:separator/>
      </w:r>
    </w:p>
  </w:footnote>
  <w:footnote w:type="continuationSeparator" w:id="0">
    <w:p w14:paraId="5E28F709" w14:textId="77777777" w:rsidR="00684DB3" w:rsidRDefault="00684DB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2589" w14:textId="77777777" w:rsidR="006E4770" w:rsidRDefault="006E4770">
    <w:pPr>
      <w:autoSpaceDE w:val="0"/>
      <w:autoSpaceDN w:val="0"/>
      <w:jc w:val="left"/>
      <w:rPr>
        <w:rFonts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B1975"/>
    <w:multiLevelType w:val="hybridMultilevel"/>
    <w:tmpl w:val="B7605C00"/>
    <w:lvl w:ilvl="0" w:tplc="85267764">
      <w:start w:val="1"/>
      <w:numFmt w:val="decimalFullWidth"/>
      <w:lvlText w:val="（%1）"/>
      <w:lvlJc w:val="left"/>
      <w:pPr>
        <w:tabs>
          <w:tab w:val="num" w:pos="915"/>
        </w:tabs>
        <w:ind w:left="915" w:hanging="720"/>
      </w:pPr>
      <w:rPr>
        <w:rFonts w:hint="eastAsia"/>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num w:numId="1" w16cid:durableId="2105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25"/>
    <w:rsid w:val="000B5B99"/>
    <w:rsid w:val="000C4A52"/>
    <w:rsid w:val="0013523A"/>
    <w:rsid w:val="00143419"/>
    <w:rsid w:val="00174A5C"/>
    <w:rsid w:val="0018394D"/>
    <w:rsid w:val="001D025F"/>
    <w:rsid w:val="001E6844"/>
    <w:rsid w:val="001F0BA3"/>
    <w:rsid w:val="00265ED0"/>
    <w:rsid w:val="00395E73"/>
    <w:rsid w:val="003E29CD"/>
    <w:rsid w:val="00401650"/>
    <w:rsid w:val="00402411"/>
    <w:rsid w:val="004836B3"/>
    <w:rsid w:val="005158C8"/>
    <w:rsid w:val="0055616D"/>
    <w:rsid w:val="005C073B"/>
    <w:rsid w:val="00684DB3"/>
    <w:rsid w:val="006D7849"/>
    <w:rsid w:val="006E4770"/>
    <w:rsid w:val="00761408"/>
    <w:rsid w:val="00864D57"/>
    <w:rsid w:val="00883D31"/>
    <w:rsid w:val="0090164F"/>
    <w:rsid w:val="00973157"/>
    <w:rsid w:val="00B17FBD"/>
    <w:rsid w:val="00B969E7"/>
    <w:rsid w:val="00BB3997"/>
    <w:rsid w:val="00BC1B46"/>
    <w:rsid w:val="00C83CFC"/>
    <w:rsid w:val="00CB14A6"/>
    <w:rsid w:val="00D2003F"/>
    <w:rsid w:val="00DB793D"/>
    <w:rsid w:val="00E20425"/>
    <w:rsid w:val="00E216B8"/>
    <w:rsid w:val="00E7048F"/>
    <w:rsid w:val="00F64B87"/>
    <w:rsid w:val="00F82CFB"/>
    <w:rsid w:val="00FB7B14"/>
    <w:rsid w:val="00FC644D"/>
    <w:rsid w:val="00FE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0E27D4"/>
  <w15:chartTrackingRefBased/>
  <w15:docId w15:val="{491F587D-54D0-48C8-8808-04B77810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　変更</vt:lpstr>
      <vt:lpstr>美容　変更</vt:lpstr>
    </vt:vector>
  </TitlesOfParts>
  <Company>福井県</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　変更</dc:title>
  <dc:subject/>
  <dc:creator>丹南健康福祉センター</dc:creator>
  <cp:keywords/>
  <dc:description/>
  <cp:lastModifiedBy>萬 剛良</cp:lastModifiedBy>
  <cp:revision>7</cp:revision>
  <dcterms:created xsi:type="dcterms:W3CDTF">2023-11-20T02:19:00Z</dcterms:created>
  <dcterms:modified xsi:type="dcterms:W3CDTF">2023-12-11T02:04:00Z</dcterms:modified>
</cp:coreProperties>
</file>