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303A7" w14:textId="77777777" w:rsidR="00B76F3B" w:rsidRPr="00D01084" w:rsidRDefault="00E319C1" w:rsidP="00E319C1">
      <w:pPr>
        <w:jc w:val="center"/>
        <w:rPr>
          <w:rFonts w:asciiTheme="majorEastAsia" w:eastAsiaTheme="majorEastAsia" w:hAnsiTheme="majorEastAsia"/>
          <w:b/>
          <w:color w:val="000000" w:themeColor="text1"/>
          <w:sz w:val="32"/>
        </w:rPr>
      </w:pPr>
      <w:r w:rsidRPr="00D01084">
        <w:rPr>
          <w:rFonts w:asciiTheme="majorEastAsia" w:eastAsiaTheme="majorEastAsia" w:hAnsiTheme="majorEastAsia" w:hint="eastAsia"/>
          <w:b/>
          <w:color w:val="000000" w:themeColor="text1"/>
          <w:sz w:val="32"/>
        </w:rPr>
        <w:t xml:space="preserve">誓　　　約　</w:t>
      </w:r>
      <w:r w:rsidR="00B76F3B" w:rsidRPr="00D01084">
        <w:rPr>
          <w:rFonts w:asciiTheme="majorEastAsia" w:eastAsiaTheme="majorEastAsia" w:hAnsiTheme="majorEastAsia" w:hint="eastAsia"/>
          <w:b/>
          <w:color w:val="000000" w:themeColor="text1"/>
          <w:sz w:val="32"/>
        </w:rPr>
        <w:t xml:space="preserve">　　書</w:t>
      </w:r>
    </w:p>
    <w:p w14:paraId="59200F09" w14:textId="77777777" w:rsidR="00B76F3B" w:rsidRPr="00D01084" w:rsidRDefault="00B76F3B" w:rsidP="00E319C1">
      <w:pPr>
        <w:ind w:left="450" w:hanging="240"/>
        <w:rPr>
          <w:rFonts w:asciiTheme="majorEastAsia" w:eastAsiaTheme="majorEastAsia" w:hAnsiTheme="majorEastAsia"/>
          <w:color w:val="000000" w:themeColor="text1"/>
        </w:rPr>
      </w:pPr>
    </w:p>
    <w:p w14:paraId="3DED9F5E" w14:textId="77777777" w:rsidR="00B76F3B" w:rsidRPr="00D01084" w:rsidRDefault="00B76F3B" w:rsidP="00E319C1">
      <w:pPr>
        <w:ind w:leftChars="100" w:left="230" w:rightChars="100" w:right="230" w:firstLineChars="100" w:firstLine="230"/>
        <w:rPr>
          <w:rFonts w:asciiTheme="majorEastAsia" w:eastAsiaTheme="majorEastAsia" w:hAnsiTheme="majorEastAsia"/>
          <w:color w:val="000000" w:themeColor="text1"/>
        </w:rPr>
      </w:pPr>
      <w:r w:rsidRPr="00D01084">
        <w:rPr>
          <w:rFonts w:asciiTheme="majorEastAsia" w:eastAsiaTheme="majorEastAsia" w:hAnsiTheme="majorEastAsia" w:hint="eastAsia"/>
          <w:color w:val="000000" w:themeColor="text1"/>
        </w:rPr>
        <w:t>登録申請者（申請者が法人である場合にあっては、その法人およびその法人の</w:t>
      </w:r>
      <w:r w:rsidR="0016302A" w:rsidRPr="00D01084">
        <w:rPr>
          <w:rFonts w:asciiTheme="majorEastAsia" w:eastAsiaTheme="majorEastAsia" w:hAnsiTheme="majorEastAsia" w:hint="eastAsia"/>
          <w:color w:val="000000" w:themeColor="text1"/>
        </w:rPr>
        <w:t>役員</w:t>
      </w:r>
      <w:r w:rsidRPr="00D01084">
        <w:rPr>
          <w:rFonts w:asciiTheme="majorEastAsia" w:eastAsiaTheme="majorEastAsia" w:hAnsiTheme="majorEastAsia" w:hint="eastAsia"/>
          <w:color w:val="000000" w:themeColor="text1"/>
        </w:rPr>
        <w:t>）は、「</w:t>
      </w:r>
      <w:r w:rsidR="0016302A" w:rsidRPr="00D01084">
        <w:rPr>
          <w:rFonts w:asciiTheme="majorEastAsia" w:eastAsiaTheme="majorEastAsia" w:hAnsiTheme="majorEastAsia" w:hint="eastAsia"/>
          <w:color w:val="000000" w:themeColor="text1"/>
        </w:rPr>
        <w:t>フロン類の使用の合理化及び管理の適正化</w:t>
      </w:r>
      <w:r w:rsidRPr="00D01084">
        <w:rPr>
          <w:rFonts w:asciiTheme="majorEastAsia" w:eastAsiaTheme="majorEastAsia" w:hAnsiTheme="majorEastAsia"/>
          <w:color w:val="000000" w:themeColor="text1"/>
        </w:rPr>
        <w:t>に関する法律</w:t>
      </w:r>
      <w:r w:rsidRPr="00D01084">
        <w:rPr>
          <w:rFonts w:asciiTheme="majorEastAsia" w:eastAsiaTheme="majorEastAsia" w:hAnsiTheme="majorEastAsia" w:hint="eastAsia"/>
          <w:color w:val="000000" w:themeColor="text1"/>
        </w:rPr>
        <w:t>」（以下</w:t>
      </w:r>
      <w:r w:rsidR="006230FE" w:rsidRPr="00D01084">
        <w:rPr>
          <w:rFonts w:asciiTheme="majorEastAsia" w:eastAsiaTheme="majorEastAsia" w:hAnsiTheme="majorEastAsia" w:hint="eastAsia"/>
          <w:color w:val="000000" w:themeColor="text1"/>
        </w:rPr>
        <w:t>「</w:t>
      </w:r>
      <w:r w:rsidRPr="00D01084">
        <w:rPr>
          <w:rFonts w:asciiTheme="majorEastAsia" w:eastAsiaTheme="majorEastAsia" w:hAnsiTheme="majorEastAsia" w:hint="eastAsia"/>
          <w:color w:val="000000" w:themeColor="text1"/>
        </w:rPr>
        <w:t>法律</w:t>
      </w:r>
      <w:r w:rsidR="006230FE" w:rsidRPr="00D01084">
        <w:rPr>
          <w:rFonts w:asciiTheme="majorEastAsia" w:eastAsiaTheme="majorEastAsia" w:hAnsiTheme="majorEastAsia" w:hint="eastAsia"/>
          <w:color w:val="000000" w:themeColor="text1"/>
        </w:rPr>
        <w:t>」</w:t>
      </w:r>
      <w:r w:rsidRPr="00D01084">
        <w:rPr>
          <w:rFonts w:asciiTheme="majorEastAsia" w:eastAsiaTheme="majorEastAsia" w:hAnsiTheme="majorEastAsia" w:hint="eastAsia"/>
          <w:color w:val="000000" w:themeColor="text1"/>
        </w:rPr>
        <w:t>という。）第</w:t>
      </w:r>
      <w:r w:rsidR="00E319C1" w:rsidRPr="00D01084">
        <w:rPr>
          <w:rFonts w:asciiTheme="majorEastAsia" w:eastAsiaTheme="majorEastAsia" w:hAnsiTheme="majorEastAsia" w:hint="eastAsia"/>
          <w:color w:val="000000" w:themeColor="text1"/>
        </w:rPr>
        <w:t>29</w:t>
      </w:r>
      <w:r w:rsidRPr="00D01084">
        <w:rPr>
          <w:rFonts w:asciiTheme="majorEastAsia" w:eastAsiaTheme="majorEastAsia" w:hAnsiTheme="majorEastAsia" w:hint="eastAsia"/>
          <w:color w:val="000000" w:themeColor="text1"/>
        </w:rPr>
        <w:t>条第</w:t>
      </w:r>
      <w:r w:rsidR="00E319C1" w:rsidRPr="00D01084">
        <w:rPr>
          <w:rFonts w:asciiTheme="majorEastAsia" w:eastAsiaTheme="majorEastAsia" w:hAnsiTheme="majorEastAsia" w:hint="eastAsia"/>
          <w:color w:val="000000" w:themeColor="text1"/>
        </w:rPr>
        <w:t>１項に</w:t>
      </w:r>
      <w:r w:rsidRPr="00D01084">
        <w:rPr>
          <w:rFonts w:asciiTheme="majorEastAsia" w:eastAsiaTheme="majorEastAsia" w:hAnsiTheme="majorEastAsia" w:hint="eastAsia"/>
          <w:color w:val="000000" w:themeColor="text1"/>
        </w:rPr>
        <w:t>定める下記の欠格要件のいずれにも該当しない者であることを誓約します。</w:t>
      </w:r>
    </w:p>
    <w:p w14:paraId="60079D7B" w14:textId="77777777" w:rsidR="00E319C1" w:rsidRPr="00D01084" w:rsidRDefault="00E319C1" w:rsidP="00E319C1">
      <w:pPr>
        <w:ind w:leftChars="100" w:left="230" w:rightChars="100" w:right="230" w:firstLineChars="100" w:firstLine="230"/>
        <w:rPr>
          <w:rFonts w:asciiTheme="majorEastAsia" w:eastAsiaTheme="majorEastAsia" w:hAnsiTheme="majorEastAsia"/>
          <w:color w:val="000000" w:themeColor="text1"/>
        </w:rPr>
      </w:pPr>
    </w:p>
    <w:p w14:paraId="1F316AB3" w14:textId="77777777" w:rsidR="00E319C1" w:rsidRPr="00D01084" w:rsidRDefault="00E319C1" w:rsidP="00E319C1">
      <w:pPr>
        <w:ind w:leftChars="100" w:left="230" w:rightChars="100" w:right="230" w:firstLineChars="100" w:firstLine="231"/>
        <w:rPr>
          <w:rFonts w:asciiTheme="majorEastAsia" w:eastAsiaTheme="majorEastAsia" w:hAnsiTheme="majorEastAsia"/>
          <w:b/>
          <w:color w:val="000000" w:themeColor="text1"/>
        </w:rPr>
      </w:pPr>
    </w:p>
    <w:p w14:paraId="45D727E6" w14:textId="77777777" w:rsidR="00B76F3B" w:rsidRPr="00D01084" w:rsidRDefault="00B76F3B" w:rsidP="001C4502">
      <w:pPr>
        <w:ind w:leftChars="2200" w:left="5051"/>
        <w:rPr>
          <w:rFonts w:asciiTheme="majorEastAsia" w:eastAsiaTheme="majorEastAsia" w:hAnsiTheme="majorEastAsia"/>
          <w:color w:val="000000" w:themeColor="text1"/>
        </w:rPr>
      </w:pPr>
      <w:r w:rsidRPr="00D01084">
        <w:rPr>
          <w:rFonts w:asciiTheme="majorEastAsia" w:eastAsiaTheme="majorEastAsia" w:hAnsiTheme="majorEastAsia" w:hint="eastAsia"/>
          <w:color w:val="000000" w:themeColor="text1"/>
        </w:rPr>
        <w:t xml:space="preserve">　　　年　　　月　　　日</w:t>
      </w:r>
    </w:p>
    <w:p w14:paraId="6A227858" w14:textId="77777777" w:rsidR="00B76F3B" w:rsidRPr="00D01084" w:rsidRDefault="00B76F3B" w:rsidP="00E319C1">
      <w:pPr>
        <w:ind w:leftChars="1500" w:left="3444"/>
        <w:rPr>
          <w:rFonts w:asciiTheme="majorEastAsia" w:eastAsiaTheme="majorEastAsia" w:hAnsiTheme="majorEastAsia"/>
          <w:color w:val="000000" w:themeColor="text1"/>
        </w:rPr>
      </w:pPr>
    </w:p>
    <w:p w14:paraId="476FC759" w14:textId="77777777" w:rsidR="00B76F3B" w:rsidRPr="00D01084" w:rsidRDefault="00B76F3B" w:rsidP="00E319C1">
      <w:pPr>
        <w:ind w:leftChars="1500" w:left="3444"/>
        <w:rPr>
          <w:rFonts w:asciiTheme="majorEastAsia" w:eastAsiaTheme="majorEastAsia" w:hAnsiTheme="majorEastAsia"/>
          <w:color w:val="000000" w:themeColor="text1"/>
        </w:rPr>
      </w:pPr>
    </w:p>
    <w:p w14:paraId="263F7315" w14:textId="77777777" w:rsidR="00B76F3B" w:rsidRPr="00D01084" w:rsidRDefault="00B76F3B" w:rsidP="00711C27">
      <w:pPr>
        <w:ind w:leftChars="1300" w:left="2985"/>
        <w:rPr>
          <w:rFonts w:asciiTheme="majorEastAsia" w:eastAsiaTheme="majorEastAsia" w:hAnsiTheme="majorEastAsia"/>
          <w:color w:val="000000" w:themeColor="text1"/>
          <w:u w:val="single"/>
        </w:rPr>
      </w:pPr>
      <w:r w:rsidRPr="00D01084">
        <w:rPr>
          <w:rFonts w:asciiTheme="majorEastAsia" w:eastAsiaTheme="majorEastAsia" w:hAnsiTheme="majorEastAsia" w:hint="eastAsia"/>
          <w:color w:val="000000" w:themeColor="text1"/>
        </w:rPr>
        <w:t xml:space="preserve">　　　　</w:t>
      </w:r>
      <w:r w:rsidRPr="00D01084">
        <w:rPr>
          <w:rFonts w:asciiTheme="majorEastAsia" w:eastAsiaTheme="majorEastAsia" w:hAnsiTheme="majorEastAsia" w:hint="eastAsia"/>
          <w:color w:val="000000" w:themeColor="text1"/>
          <w:u w:val="single"/>
        </w:rPr>
        <w:t xml:space="preserve">住所　　　　　　　　　　　　　　　　　　　</w:t>
      </w:r>
    </w:p>
    <w:p w14:paraId="6B2EA69F" w14:textId="77777777" w:rsidR="00B76F3B" w:rsidRPr="00D01084" w:rsidRDefault="00B76F3B" w:rsidP="00711C27">
      <w:pPr>
        <w:ind w:leftChars="1300" w:left="2985"/>
        <w:rPr>
          <w:rFonts w:asciiTheme="majorEastAsia" w:eastAsiaTheme="majorEastAsia" w:hAnsiTheme="majorEastAsia"/>
          <w:color w:val="000000" w:themeColor="text1"/>
        </w:rPr>
      </w:pPr>
      <w:r w:rsidRPr="00D01084">
        <w:rPr>
          <w:rFonts w:asciiTheme="majorEastAsia" w:eastAsiaTheme="majorEastAsia" w:hAnsiTheme="majorEastAsia" w:hint="eastAsia"/>
          <w:color w:val="000000" w:themeColor="text1"/>
        </w:rPr>
        <w:t>申請者</w:t>
      </w:r>
    </w:p>
    <w:p w14:paraId="77BB123A" w14:textId="0D0CD4CE" w:rsidR="00B76F3B" w:rsidRPr="00D01084" w:rsidRDefault="00B76F3B" w:rsidP="00711C27">
      <w:pPr>
        <w:ind w:leftChars="1300" w:left="2985"/>
        <w:rPr>
          <w:rFonts w:asciiTheme="majorEastAsia" w:eastAsiaTheme="majorEastAsia" w:hAnsiTheme="majorEastAsia"/>
          <w:color w:val="000000" w:themeColor="text1"/>
          <w:u w:val="single"/>
        </w:rPr>
      </w:pPr>
      <w:r w:rsidRPr="00D01084">
        <w:rPr>
          <w:rFonts w:asciiTheme="majorEastAsia" w:eastAsiaTheme="majorEastAsia" w:hAnsiTheme="majorEastAsia" w:hint="eastAsia"/>
          <w:color w:val="000000" w:themeColor="text1"/>
        </w:rPr>
        <w:t xml:space="preserve">　</w:t>
      </w:r>
      <w:r w:rsidR="00E319C1" w:rsidRPr="00D01084">
        <w:rPr>
          <w:rFonts w:asciiTheme="majorEastAsia" w:eastAsiaTheme="majorEastAsia" w:hAnsiTheme="majorEastAsia" w:hint="eastAsia"/>
          <w:color w:val="000000" w:themeColor="text1"/>
        </w:rPr>
        <w:t xml:space="preserve">　　</w:t>
      </w:r>
      <w:r w:rsidRPr="00D01084">
        <w:rPr>
          <w:rFonts w:asciiTheme="majorEastAsia" w:eastAsiaTheme="majorEastAsia" w:hAnsiTheme="majorEastAsia" w:hint="eastAsia"/>
          <w:color w:val="000000" w:themeColor="text1"/>
        </w:rPr>
        <w:t xml:space="preserve">　</w:t>
      </w:r>
      <w:r w:rsidRPr="00D01084">
        <w:rPr>
          <w:rFonts w:asciiTheme="majorEastAsia" w:eastAsiaTheme="majorEastAsia" w:hAnsiTheme="majorEastAsia" w:hint="eastAsia"/>
          <w:color w:val="000000" w:themeColor="text1"/>
          <w:u w:val="single"/>
        </w:rPr>
        <w:t xml:space="preserve">氏名　　　　　　　　　　　　　　　　　　</w:t>
      </w:r>
    </w:p>
    <w:p w14:paraId="5EB72DA2" w14:textId="77777777" w:rsidR="00F96552" w:rsidRPr="00D01084" w:rsidRDefault="00F96552" w:rsidP="00F96552">
      <w:pPr>
        <w:ind w:leftChars="1300" w:left="2985"/>
        <w:rPr>
          <w:rFonts w:asciiTheme="majorEastAsia" w:eastAsiaTheme="majorEastAsia" w:hAnsiTheme="majorEastAsia"/>
          <w:color w:val="000000" w:themeColor="text1"/>
        </w:rPr>
      </w:pPr>
      <w:r w:rsidRPr="00D01084">
        <w:rPr>
          <w:rFonts w:asciiTheme="majorEastAsia" w:eastAsiaTheme="majorEastAsia" w:hAnsiTheme="majorEastAsia" w:hint="eastAsia"/>
          <w:color w:val="000000" w:themeColor="text1"/>
        </w:rPr>
        <w:t xml:space="preserve">　　　　（法人にあっては、名称及び代表者の氏名）</w:t>
      </w:r>
    </w:p>
    <w:p w14:paraId="345E95B7" w14:textId="77777777" w:rsidR="00B76F3B" w:rsidRPr="00D01084" w:rsidRDefault="00B76F3B" w:rsidP="00E319C1">
      <w:pPr>
        <w:ind w:leftChars="100" w:left="230"/>
        <w:rPr>
          <w:rFonts w:asciiTheme="majorEastAsia" w:eastAsiaTheme="majorEastAsia" w:hAnsiTheme="majorEastAsia"/>
          <w:color w:val="000000" w:themeColor="text1"/>
        </w:rPr>
      </w:pPr>
    </w:p>
    <w:p w14:paraId="2BA25C9B" w14:textId="77777777" w:rsidR="00B76F3B" w:rsidRPr="00D01084" w:rsidRDefault="00B76F3B" w:rsidP="00E319C1">
      <w:pPr>
        <w:ind w:leftChars="100" w:left="230"/>
        <w:rPr>
          <w:rFonts w:asciiTheme="majorEastAsia" w:eastAsiaTheme="majorEastAsia" w:hAnsiTheme="majorEastAsia"/>
          <w:color w:val="000000" w:themeColor="text1"/>
        </w:rPr>
      </w:pPr>
    </w:p>
    <w:p w14:paraId="0EC778F5" w14:textId="77777777" w:rsidR="00B76F3B" w:rsidRPr="00D01084" w:rsidRDefault="00B76F3B" w:rsidP="00E319C1">
      <w:pPr>
        <w:ind w:leftChars="100" w:left="230"/>
        <w:rPr>
          <w:rFonts w:asciiTheme="majorEastAsia" w:eastAsiaTheme="majorEastAsia" w:hAnsiTheme="majorEastAsia"/>
          <w:color w:val="000000" w:themeColor="text1"/>
        </w:rPr>
      </w:pPr>
      <w:r w:rsidRPr="00D01084">
        <w:rPr>
          <w:rFonts w:asciiTheme="majorEastAsia" w:eastAsiaTheme="majorEastAsia" w:hAnsiTheme="majorEastAsia" w:hint="eastAsia"/>
          <w:color w:val="000000" w:themeColor="text1"/>
        </w:rPr>
        <w:t xml:space="preserve">福井県知事　　　　　　　　　</w:t>
      </w:r>
      <w:r w:rsidR="00E319C1" w:rsidRPr="00D01084">
        <w:rPr>
          <w:rFonts w:asciiTheme="majorEastAsia" w:eastAsiaTheme="majorEastAsia" w:hAnsiTheme="majorEastAsia" w:hint="eastAsia"/>
          <w:color w:val="000000" w:themeColor="text1"/>
        </w:rPr>
        <w:t>様</w:t>
      </w:r>
    </w:p>
    <w:p w14:paraId="15780FE5" w14:textId="77777777" w:rsidR="00B76F3B" w:rsidRPr="00D01084" w:rsidRDefault="00B76F3B" w:rsidP="00E319C1">
      <w:pPr>
        <w:ind w:leftChars="100" w:left="230"/>
        <w:rPr>
          <w:rFonts w:asciiTheme="majorEastAsia" w:eastAsiaTheme="majorEastAsia" w:hAnsiTheme="majorEastAsia"/>
          <w:color w:val="000000" w:themeColor="text1"/>
        </w:rPr>
      </w:pPr>
    </w:p>
    <w:p w14:paraId="3A068335" w14:textId="77777777" w:rsidR="00F96552" w:rsidRPr="00D01084" w:rsidRDefault="00F96552" w:rsidP="00E319C1">
      <w:pPr>
        <w:ind w:leftChars="100" w:left="230"/>
        <w:rPr>
          <w:rFonts w:asciiTheme="majorEastAsia" w:eastAsiaTheme="majorEastAsia" w:hAnsiTheme="majorEastAsia"/>
          <w:color w:val="000000" w:themeColor="text1"/>
        </w:rPr>
      </w:pPr>
    </w:p>
    <w:p w14:paraId="26E458E1" w14:textId="77777777" w:rsidR="00B76F3B" w:rsidRPr="00D01084" w:rsidRDefault="00F96552" w:rsidP="00F96552">
      <w:pPr>
        <w:jc w:val="center"/>
        <w:rPr>
          <w:rFonts w:asciiTheme="majorEastAsia" w:eastAsiaTheme="majorEastAsia" w:hAnsiTheme="majorEastAsia"/>
          <w:color w:val="000000" w:themeColor="text1"/>
        </w:rPr>
      </w:pPr>
      <w:r w:rsidRPr="00D01084">
        <w:rPr>
          <w:rFonts w:asciiTheme="majorEastAsia" w:eastAsiaTheme="majorEastAsia" w:hAnsiTheme="majorEastAsia" w:hint="eastAsia"/>
          <w:color w:val="000000" w:themeColor="text1"/>
        </w:rPr>
        <w:t>記</w:t>
      </w:r>
    </w:p>
    <w:p w14:paraId="2132744D" w14:textId="77777777" w:rsidR="00F96552" w:rsidRPr="00D01084" w:rsidRDefault="00F96552" w:rsidP="00F96552">
      <w:pPr>
        <w:rPr>
          <w:rFonts w:asciiTheme="majorEastAsia" w:eastAsiaTheme="majorEastAsia" w:hAnsiTheme="majorEastAsia"/>
          <w:color w:val="000000" w:themeColor="text1"/>
        </w:rPr>
      </w:pPr>
    </w:p>
    <w:p w14:paraId="27A4692B" w14:textId="77777777" w:rsidR="00B76F3B" w:rsidRPr="00D01084" w:rsidRDefault="00B76F3B" w:rsidP="00F96552">
      <w:pPr>
        <w:ind w:leftChars="100" w:left="460" w:hangingChars="100" w:hanging="230"/>
        <w:rPr>
          <w:rFonts w:asciiTheme="majorEastAsia" w:eastAsiaTheme="majorEastAsia" w:hAnsiTheme="majorEastAsia"/>
          <w:color w:val="000000" w:themeColor="text1"/>
        </w:rPr>
      </w:pPr>
      <w:r w:rsidRPr="00D01084">
        <w:rPr>
          <w:rFonts w:asciiTheme="majorEastAsia" w:eastAsiaTheme="majorEastAsia" w:hAnsiTheme="majorEastAsia" w:hint="eastAsia"/>
          <w:color w:val="000000" w:themeColor="text1"/>
        </w:rPr>
        <w:t>１</w:t>
      </w:r>
      <w:r w:rsidRPr="00D01084">
        <w:rPr>
          <w:rFonts w:asciiTheme="majorEastAsia" w:eastAsiaTheme="majorEastAsia" w:hAnsiTheme="majorEastAsia"/>
          <w:color w:val="000000" w:themeColor="text1"/>
        </w:rPr>
        <w:t xml:space="preserve">　</w:t>
      </w:r>
      <w:r w:rsidR="006605AC" w:rsidRPr="00D01084">
        <w:rPr>
          <w:rFonts w:asciiTheme="majorEastAsia" w:eastAsiaTheme="majorEastAsia" w:hAnsiTheme="majorEastAsia" w:hint="eastAsia"/>
          <w:color w:val="000000" w:themeColor="text1"/>
        </w:rPr>
        <w:t>心身の故障によりその業務を適正に行うことができない者として主務省令で定めるもの</w:t>
      </w:r>
      <w:r w:rsidR="00430A92" w:rsidRPr="00D01084">
        <w:rPr>
          <w:rFonts w:asciiTheme="majorEastAsia" w:eastAsiaTheme="majorEastAsia" w:hAnsiTheme="majorEastAsia" w:hint="eastAsia"/>
          <w:color w:val="000000" w:themeColor="text1"/>
          <w:vertAlign w:val="superscript"/>
        </w:rPr>
        <w:t>※</w:t>
      </w:r>
      <w:r w:rsidRPr="00D01084">
        <w:rPr>
          <w:rFonts w:asciiTheme="majorEastAsia" w:eastAsiaTheme="majorEastAsia" w:hAnsiTheme="majorEastAsia"/>
          <w:color w:val="000000" w:themeColor="text1"/>
        </w:rPr>
        <w:t>又は破産</w:t>
      </w:r>
      <w:r w:rsidR="00F96552" w:rsidRPr="00D01084">
        <w:rPr>
          <w:rFonts w:asciiTheme="majorEastAsia" w:eastAsiaTheme="majorEastAsia" w:hAnsiTheme="majorEastAsia" w:hint="eastAsia"/>
          <w:color w:val="000000" w:themeColor="text1"/>
        </w:rPr>
        <w:t>手続開始の決定を受けて</w:t>
      </w:r>
      <w:r w:rsidR="00F96552" w:rsidRPr="00D01084">
        <w:rPr>
          <w:rFonts w:asciiTheme="majorEastAsia" w:eastAsiaTheme="majorEastAsia" w:hAnsiTheme="majorEastAsia"/>
          <w:color w:val="000000" w:themeColor="text1"/>
        </w:rPr>
        <w:t>復権を得ない</w:t>
      </w:r>
      <w:r w:rsidR="00F96552" w:rsidRPr="00D01084">
        <w:rPr>
          <w:rFonts w:asciiTheme="majorEastAsia" w:eastAsiaTheme="majorEastAsia" w:hAnsiTheme="majorEastAsia" w:hint="eastAsia"/>
          <w:color w:val="000000" w:themeColor="text1"/>
        </w:rPr>
        <w:t>者</w:t>
      </w:r>
    </w:p>
    <w:p w14:paraId="69635D20" w14:textId="77777777" w:rsidR="00430A92" w:rsidRPr="00D01084" w:rsidRDefault="00430A92" w:rsidP="00430A92">
      <w:pPr>
        <w:ind w:leftChars="100" w:left="689" w:hangingChars="200" w:hanging="459"/>
        <w:rPr>
          <w:rFonts w:asciiTheme="majorEastAsia" w:eastAsiaTheme="majorEastAsia" w:hAnsiTheme="majorEastAsia"/>
          <w:color w:val="000000" w:themeColor="text1"/>
        </w:rPr>
      </w:pPr>
      <w:r w:rsidRPr="00D01084">
        <w:rPr>
          <w:rFonts w:asciiTheme="majorEastAsia" w:eastAsiaTheme="majorEastAsia" w:hAnsiTheme="majorEastAsia" w:hint="eastAsia"/>
          <w:color w:val="000000" w:themeColor="text1"/>
        </w:rPr>
        <w:t xml:space="preserve">　</w:t>
      </w:r>
      <w:r w:rsidRPr="00D01084">
        <w:rPr>
          <w:rFonts w:asciiTheme="majorEastAsia" w:eastAsiaTheme="majorEastAsia" w:hAnsiTheme="majorEastAsia" w:hint="eastAsia"/>
          <w:color w:val="000000" w:themeColor="text1"/>
          <w:sz w:val="20"/>
          <w:szCs w:val="20"/>
        </w:rPr>
        <w:t>※精神の機能の障害により第一種フロン類充填回収業者の業務を適正に行うに当たって必要な認知、判断及び意思疎通を適切に行うことができない者</w:t>
      </w:r>
    </w:p>
    <w:p w14:paraId="23F891E8" w14:textId="77777777" w:rsidR="00B76F3B" w:rsidRPr="00D01084" w:rsidRDefault="00B76F3B" w:rsidP="00F96552">
      <w:pPr>
        <w:ind w:leftChars="100" w:left="460" w:hangingChars="100" w:hanging="230"/>
        <w:rPr>
          <w:rFonts w:asciiTheme="majorEastAsia" w:eastAsiaTheme="majorEastAsia" w:hAnsiTheme="majorEastAsia"/>
          <w:color w:val="000000" w:themeColor="text1"/>
        </w:rPr>
      </w:pPr>
      <w:r w:rsidRPr="00D01084">
        <w:rPr>
          <w:rFonts w:asciiTheme="majorEastAsia" w:eastAsiaTheme="majorEastAsia" w:hAnsiTheme="majorEastAsia" w:hint="eastAsia"/>
          <w:color w:val="000000" w:themeColor="text1"/>
        </w:rPr>
        <w:t>２　法律</w:t>
      </w:r>
      <w:r w:rsidR="00F96552" w:rsidRPr="00D01084">
        <w:rPr>
          <w:rFonts w:asciiTheme="majorEastAsia" w:eastAsiaTheme="majorEastAsia" w:hAnsiTheme="majorEastAsia" w:hint="eastAsia"/>
          <w:color w:val="000000" w:themeColor="text1"/>
        </w:rPr>
        <w:t>若しくは使用済自動車再資源化法の規定</w:t>
      </w:r>
      <w:r w:rsidR="00F96552" w:rsidRPr="00D01084">
        <w:rPr>
          <w:rFonts w:asciiTheme="majorEastAsia" w:eastAsiaTheme="majorEastAsia" w:hAnsiTheme="majorEastAsia"/>
          <w:color w:val="000000" w:themeColor="text1"/>
        </w:rPr>
        <w:t>又はこ</w:t>
      </w:r>
      <w:r w:rsidR="00F96552" w:rsidRPr="00D01084">
        <w:rPr>
          <w:rFonts w:asciiTheme="majorEastAsia" w:eastAsiaTheme="majorEastAsia" w:hAnsiTheme="majorEastAsia" w:hint="eastAsia"/>
          <w:color w:val="000000" w:themeColor="text1"/>
        </w:rPr>
        <w:t>れら</w:t>
      </w:r>
      <w:r w:rsidR="00F96552" w:rsidRPr="00D01084">
        <w:rPr>
          <w:rFonts w:asciiTheme="majorEastAsia" w:eastAsiaTheme="majorEastAsia" w:hAnsiTheme="majorEastAsia"/>
          <w:color w:val="000000" w:themeColor="text1"/>
        </w:rPr>
        <w:t>の法律に基づく</w:t>
      </w:r>
      <w:r w:rsidRPr="00D01084">
        <w:rPr>
          <w:rFonts w:asciiTheme="majorEastAsia" w:eastAsiaTheme="majorEastAsia" w:hAnsiTheme="majorEastAsia"/>
          <w:color w:val="000000" w:themeColor="text1"/>
        </w:rPr>
        <w:t>処分に違反して罰金以上の刑に処せられ、その執行を終わり、又は執行を受けることがなくなった日から</w:t>
      </w:r>
      <w:r w:rsidRPr="00D01084">
        <w:rPr>
          <w:rFonts w:asciiTheme="majorEastAsia" w:eastAsiaTheme="majorEastAsia" w:hAnsiTheme="majorEastAsia" w:hint="eastAsia"/>
          <w:color w:val="000000" w:themeColor="text1"/>
        </w:rPr>
        <w:t>２</w:t>
      </w:r>
      <w:r w:rsidRPr="00D01084">
        <w:rPr>
          <w:rFonts w:asciiTheme="majorEastAsia" w:eastAsiaTheme="majorEastAsia" w:hAnsiTheme="majorEastAsia"/>
          <w:color w:val="000000" w:themeColor="text1"/>
        </w:rPr>
        <w:t>年を経過しない者</w:t>
      </w:r>
    </w:p>
    <w:p w14:paraId="12023FBC" w14:textId="77777777" w:rsidR="00B76F3B" w:rsidRPr="00D01084" w:rsidRDefault="00B76F3B" w:rsidP="00F96552">
      <w:pPr>
        <w:ind w:leftChars="100" w:left="460" w:hangingChars="100" w:hanging="230"/>
        <w:rPr>
          <w:rFonts w:asciiTheme="majorEastAsia" w:eastAsiaTheme="majorEastAsia" w:hAnsiTheme="majorEastAsia"/>
          <w:color w:val="000000" w:themeColor="text1"/>
        </w:rPr>
      </w:pPr>
      <w:r w:rsidRPr="00D01084">
        <w:rPr>
          <w:rFonts w:asciiTheme="majorEastAsia" w:eastAsiaTheme="majorEastAsia" w:hAnsiTheme="majorEastAsia" w:hint="eastAsia"/>
          <w:color w:val="000000" w:themeColor="text1"/>
        </w:rPr>
        <w:t>３　法律</w:t>
      </w:r>
      <w:r w:rsidRPr="00D01084">
        <w:rPr>
          <w:rFonts w:asciiTheme="majorEastAsia" w:eastAsiaTheme="majorEastAsia" w:hAnsiTheme="majorEastAsia"/>
          <w:color w:val="000000" w:themeColor="text1"/>
        </w:rPr>
        <w:t>第</w:t>
      </w:r>
      <w:r w:rsidR="00EC2761" w:rsidRPr="00D01084">
        <w:rPr>
          <w:rFonts w:asciiTheme="majorEastAsia" w:eastAsiaTheme="majorEastAsia" w:hAnsiTheme="majorEastAsia" w:hint="eastAsia"/>
          <w:color w:val="000000" w:themeColor="text1"/>
        </w:rPr>
        <w:t>35</w:t>
      </w:r>
      <w:r w:rsidRPr="00D01084">
        <w:rPr>
          <w:rFonts w:asciiTheme="majorEastAsia" w:eastAsiaTheme="majorEastAsia" w:hAnsiTheme="majorEastAsia"/>
          <w:color w:val="000000" w:themeColor="text1"/>
        </w:rPr>
        <w:t>条第</w:t>
      </w:r>
      <w:r w:rsidR="00EC2761" w:rsidRPr="00D01084">
        <w:rPr>
          <w:rFonts w:asciiTheme="majorEastAsia" w:eastAsiaTheme="majorEastAsia" w:hAnsiTheme="majorEastAsia" w:hint="eastAsia"/>
          <w:color w:val="000000" w:themeColor="text1"/>
        </w:rPr>
        <w:t>１項の</w:t>
      </w:r>
      <w:r w:rsidRPr="00D01084">
        <w:rPr>
          <w:rFonts w:asciiTheme="majorEastAsia" w:eastAsiaTheme="majorEastAsia" w:hAnsiTheme="majorEastAsia"/>
          <w:color w:val="000000" w:themeColor="text1"/>
        </w:rPr>
        <w:t>規定により登録を取り消され、その処分のあった日から</w:t>
      </w:r>
      <w:r w:rsidRPr="00D01084">
        <w:rPr>
          <w:rFonts w:asciiTheme="majorEastAsia" w:eastAsiaTheme="majorEastAsia" w:hAnsiTheme="majorEastAsia" w:hint="eastAsia"/>
          <w:color w:val="000000" w:themeColor="text1"/>
        </w:rPr>
        <w:t>２</w:t>
      </w:r>
      <w:r w:rsidRPr="00D01084">
        <w:rPr>
          <w:rFonts w:asciiTheme="majorEastAsia" w:eastAsiaTheme="majorEastAsia" w:hAnsiTheme="majorEastAsia"/>
          <w:color w:val="000000" w:themeColor="text1"/>
        </w:rPr>
        <w:t>年を経過しない者</w:t>
      </w:r>
    </w:p>
    <w:p w14:paraId="7B53C996" w14:textId="77777777" w:rsidR="00B76F3B" w:rsidRPr="00D01084" w:rsidRDefault="00B76F3B" w:rsidP="00F96552">
      <w:pPr>
        <w:ind w:leftChars="100" w:left="460" w:hangingChars="100" w:hanging="230"/>
        <w:rPr>
          <w:rFonts w:asciiTheme="majorEastAsia" w:eastAsiaTheme="majorEastAsia" w:hAnsiTheme="majorEastAsia"/>
          <w:color w:val="000000" w:themeColor="text1"/>
        </w:rPr>
      </w:pPr>
      <w:r w:rsidRPr="00D01084">
        <w:rPr>
          <w:rFonts w:asciiTheme="majorEastAsia" w:eastAsiaTheme="majorEastAsia" w:hAnsiTheme="majorEastAsia" w:hint="eastAsia"/>
          <w:color w:val="000000" w:themeColor="text1"/>
        </w:rPr>
        <w:t xml:space="preserve">４　</w:t>
      </w:r>
      <w:r w:rsidR="00EC2761" w:rsidRPr="00D01084">
        <w:rPr>
          <w:rFonts w:asciiTheme="majorEastAsia" w:eastAsiaTheme="majorEastAsia" w:hAnsiTheme="majorEastAsia" w:hint="eastAsia"/>
          <w:color w:val="000000" w:themeColor="text1"/>
        </w:rPr>
        <w:t>第一種フロン類充填回収業者で</w:t>
      </w:r>
      <w:r w:rsidRPr="00D01084">
        <w:rPr>
          <w:rFonts w:asciiTheme="majorEastAsia" w:eastAsiaTheme="majorEastAsia" w:hAnsiTheme="majorEastAsia"/>
          <w:color w:val="000000" w:themeColor="text1"/>
        </w:rPr>
        <w:t>法人</w:t>
      </w:r>
      <w:r w:rsidR="00EC2761" w:rsidRPr="00D01084">
        <w:rPr>
          <w:rFonts w:asciiTheme="majorEastAsia" w:eastAsiaTheme="majorEastAsia" w:hAnsiTheme="majorEastAsia" w:hint="eastAsia"/>
          <w:color w:val="000000" w:themeColor="text1"/>
        </w:rPr>
        <w:t>であるもの</w:t>
      </w:r>
      <w:r w:rsidRPr="00D01084">
        <w:rPr>
          <w:rFonts w:asciiTheme="majorEastAsia" w:eastAsiaTheme="majorEastAsia" w:hAnsiTheme="majorEastAsia"/>
          <w:color w:val="000000" w:themeColor="text1"/>
        </w:rPr>
        <w:t>が</w:t>
      </w:r>
      <w:r w:rsidRPr="00D01084">
        <w:rPr>
          <w:rFonts w:asciiTheme="majorEastAsia" w:eastAsiaTheme="majorEastAsia" w:hAnsiTheme="majorEastAsia" w:hint="eastAsia"/>
          <w:color w:val="000000" w:themeColor="text1"/>
        </w:rPr>
        <w:t>法律</w:t>
      </w:r>
      <w:r w:rsidRPr="00D01084">
        <w:rPr>
          <w:rFonts w:asciiTheme="majorEastAsia" w:eastAsiaTheme="majorEastAsia" w:hAnsiTheme="majorEastAsia"/>
          <w:color w:val="000000" w:themeColor="text1"/>
        </w:rPr>
        <w:t>第</w:t>
      </w:r>
      <w:r w:rsidR="00757685" w:rsidRPr="00D01084">
        <w:rPr>
          <w:rFonts w:asciiTheme="majorEastAsia" w:eastAsiaTheme="majorEastAsia" w:hAnsiTheme="majorEastAsia" w:hint="eastAsia"/>
          <w:color w:val="000000" w:themeColor="text1"/>
        </w:rPr>
        <w:t>35</w:t>
      </w:r>
      <w:r w:rsidRPr="00D01084">
        <w:rPr>
          <w:rFonts w:asciiTheme="majorEastAsia" w:eastAsiaTheme="majorEastAsia" w:hAnsiTheme="majorEastAsia"/>
          <w:color w:val="000000" w:themeColor="text1"/>
        </w:rPr>
        <w:t>条第</w:t>
      </w:r>
      <w:r w:rsidR="00757685" w:rsidRPr="00D01084">
        <w:rPr>
          <w:rFonts w:asciiTheme="majorEastAsia" w:eastAsiaTheme="majorEastAsia" w:hAnsiTheme="majorEastAsia" w:hint="eastAsia"/>
          <w:color w:val="000000" w:themeColor="text1"/>
        </w:rPr>
        <w:t>１項の</w:t>
      </w:r>
      <w:r w:rsidRPr="00D01084">
        <w:rPr>
          <w:rFonts w:asciiTheme="majorEastAsia" w:eastAsiaTheme="majorEastAsia" w:hAnsiTheme="majorEastAsia"/>
          <w:color w:val="000000" w:themeColor="text1"/>
        </w:rPr>
        <w:t>規定により登録を取り消された場合において、その処分のあった日前</w:t>
      </w:r>
      <w:r w:rsidRPr="00D01084">
        <w:rPr>
          <w:rFonts w:asciiTheme="majorEastAsia" w:eastAsiaTheme="majorEastAsia" w:hAnsiTheme="majorEastAsia" w:hint="eastAsia"/>
          <w:color w:val="000000" w:themeColor="text1"/>
        </w:rPr>
        <w:t>30</w:t>
      </w:r>
      <w:r w:rsidRPr="00D01084">
        <w:rPr>
          <w:rFonts w:asciiTheme="majorEastAsia" w:eastAsiaTheme="majorEastAsia" w:hAnsiTheme="majorEastAsia"/>
          <w:color w:val="000000" w:themeColor="text1"/>
        </w:rPr>
        <w:t>日以内にその第一種フロン類</w:t>
      </w:r>
      <w:r w:rsidR="00757685" w:rsidRPr="00D01084">
        <w:rPr>
          <w:rFonts w:asciiTheme="majorEastAsia" w:eastAsiaTheme="majorEastAsia" w:hAnsiTheme="majorEastAsia" w:hint="eastAsia"/>
          <w:color w:val="000000" w:themeColor="text1"/>
        </w:rPr>
        <w:t>充填</w:t>
      </w:r>
      <w:r w:rsidRPr="00D01084">
        <w:rPr>
          <w:rFonts w:asciiTheme="majorEastAsia" w:eastAsiaTheme="majorEastAsia" w:hAnsiTheme="majorEastAsia"/>
          <w:color w:val="000000" w:themeColor="text1"/>
        </w:rPr>
        <w:t>回収業者の役員であった者でその処分のあった日から</w:t>
      </w:r>
      <w:r w:rsidRPr="00D01084">
        <w:rPr>
          <w:rFonts w:asciiTheme="majorEastAsia" w:eastAsiaTheme="majorEastAsia" w:hAnsiTheme="majorEastAsia" w:hint="eastAsia"/>
          <w:color w:val="000000" w:themeColor="text1"/>
        </w:rPr>
        <w:t>２</w:t>
      </w:r>
      <w:r w:rsidRPr="00D01084">
        <w:rPr>
          <w:rFonts w:asciiTheme="majorEastAsia" w:eastAsiaTheme="majorEastAsia" w:hAnsiTheme="majorEastAsia"/>
          <w:color w:val="000000" w:themeColor="text1"/>
        </w:rPr>
        <w:t>年を経過しないもの</w:t>
      </w:r>
    </w:p>
    <w:p w14:paraId="58F8735E" w14:textId="7D2B967B" w:rsidR="00B76F3B" w:rsidRPr="00D01084" w:rsidRDefault="00B76F3B" w:rsidP="00D63D2C">
      <w:pPr>
        <w:pStyle w:val="a6"/>
        <w:ind w:left="480" w:hanging="240"/>
        <w:rPr>
          <w:rFonts w:asciiTheme="minorEastAsia" w:eastAsiaTheme="minorEastAsia" w:hAnsiTheme="minorEastAsia"/>
          <w:b/>
          <w:color w:val="000000" w:themeColor="text1"/>
          <w:sz w:val="22"/>
          <w:szCs w:val="22"/>
        </w:rPr>
      </w:pPr>
      <w:r w:rsidRPr="00D01084">
        <w:rPr>
          <w:rFonts w:asciiTheme="majorEastAsia" w:eastAsiaTheme="majorEastAsia" w:hAnsiTheme="majorEastAsia" w:hint="eastAsia"/>
          <w:color w:val="000000" w:themeColor="text1"/>
        </w:rPr>
        <w:t>５　法律</w:t>
      </w:r>
      <w:r w:rsidRPr="00D01084">
        <w:rPr>
          <w:rFonts w:asciiTheme="majorEastAsia" w:eastAsiaTheme="majorEastAsia" w:hAnsiTheme="majorEastAsia"/>
          <w:color w:val="000000" w:themeColor="text1"/>
        </w:rPr>
        <w:t>第</w:t>
      </w:r>
      <w:r w:rsidR="00757685" w:rsidRPr="00D01084">
        <w:rPr>
          <w:rFonts w:asciiTheme="majorEastAsia" w:eastAsiaTheme="majorEastAsia" w:hAnsiTheme="majorEastAsia" w:hint="eastAsia"/>
          <w:color w:val="000000" w:themeColor="text1"/>
        </w:rPr>
        <w:t>35</w:t>
      </w:r>
      <w:r w:rsidRPr="00D01084">
        <w:rPr>
          <w:rFonts w:asciiTheme="majorEastAsia" w:eastAsiaTheme="majorEastAsia" w:hAnsiTheme="majorEastAsia"/>
          <w:color w:val="000000" w:themeColor="text1"/>
        </w:rPr>
        <w:t>条第</w:t>
      </w:r>
      <w:r w:rsidR="00757685" w:rsidRPr="00D01084">
        <w:rPr>
          <w:rFonts w:asciiTheme="majorEastAsia" w:eastAsiaTheme="majorEastAsia" w:hAnsiTheme="majorEastAsia" w:hint="eastAsia"/>
          <w:color w:val="000000" w:themeColor="text1"/>
        </w:rPr>
        <w:t>１項の</w:t>
      </w:r>
      <w:r w:rsidRPr="00D01084">
        <w:rPr>
          <w:rFonts w:asciiTheme="majorEastAsia" w:eastAsiaTheme="majorEastAsia" w:hAnsiTheme="majorEastAsia"/>
          <w:color w:val="000000" w:themeColor="text1"/>
        </w:rPr>
        <w:t>規定により業務の停止を命ぜられ、その停止の期間が経過しない者</w:t>
      </w:r>
    </w:p>
    <w:sectPr w:rsidR="00B76F3B" w:rsidRPr="00D01084" w:rsidSect="0040173E">
      <w:type w:val="oddPage"/>
      <w:pgSz w:w="11907" w:h="16840" w:code="9"/>
      <w:pgMar w:top="1418" w:right="1701" w:bottom="1418"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E7F0" w14:textId="77777777" w:rsidR="007F7007" w:rsidRDefault="007F7007">
      <w:r>
        <w:separator/>
      </w:r>
    </w:p>
  </w:endnote>
  <w:endnote w:type="continuationSeparator" w:id="0">
    <w:p w14:paraId="0CBF2D52" w14:textId="77777777" w:rsidR="007F7007" w:rsidRDefault="007F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22CB5" w14:textId="77777777" w:rsidR="007F7007" w:rsidRDefault="007F7007">
      <w:r>
        <w:separator/>
      </w:r>
    </w:p>
  </w:footnote>
  <w:footnote w:type="continuationSeparator" w:id="0">
    <w:p w14:paraId="1D2F2E11" w14:textId="77777777" w:rsidR="007F7007" w:rsidRDefault="007F7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0DC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D5EC60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0C68529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7A493A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46A601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116107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31A7F8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59887F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7CE337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E132CA0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22D75DC"/>
    <w:multiLevelType w:val="hybridMultilevel"/>
    <w:tmpl w:val="02389D0C"/>
    <w:lvl w:ilvl="0" w:tplc="4D9CBE5A">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FC3C1CDA" w:tentative="1">
      <w:start w:val="1"/>
      <w:numFmt w:val="bullet"/>
      <w:lvlText w:val=""/>
      <w:lvlJc w:val="left"/>
      <w:pPr>
        <w:tabs>
          <w:tab w:val="num" w:pos="840"/>
        </w:tabs>
        <w:ind w:left="840" w:hanging="420"/>
      </w:pPr>
      <w:rPr>
        <w:rFonts w:ascii="Wingdings" w:hAnsi="Wingdings" w:hint="default"/>
      </w:rPr>
    </w:lvl>
    <w:lvl w:ilvl="2" w:tplc="4EE8765A" w:tentative="1">
      <w:start w:val="1"/>
      <w:numFmt w:val="bullet"/>
      <w:lvlText w:val=""/>
      <w:lvlJc w:val="left"/>
      <w:pPr>
        <w:tabs>
          <w:tab w:val="num" w:pos="1260"/>
        </w:tabs>
        <w:ind w:left="1260" w:hanging="420"/>
      </w:pPr>
      <w:rPr>
        <w:rFonts w:ascii="Wingdings" w:hAnsi="Wingdings" w:hint="default"/>
      </w:rPr>
    </w:lvl>
    <w:lvl w:ilvl="3" w:tplc="BED2304E" w:tentative="1">
      <w:start w:val="1"/>
      <w:numFmt w:val="bullet"/>
      <w:lvlText w:val=""/>
      <w:lvlJc w:val="left"/>
      <w:pPr>
        <w:tabs>
          <w:tab w:val="num" w:pos="1680"/>
        </w:tabs>
        <w:ind w:left="1680" w:hanging="420"/>
      </w:pPr>
      <w:rPr>
        <w:rFonts w:ascii="Wingdings" w:hAnsi="Wingdings" w:hint="default"/>
      </w:rPr>
    </w:lvl>
    <w:lvl w:ilvl="4" w:tplc="7BCA6E70" w:tentative="1">
      <w:start w:val="1"/>
      <w:numFmt w:val="bullet"/>
      <w:lvlText w:val=""/>
      <w:lvlJc w:val="left"/>
      <w:pPr>
        <w:tabs>
          <w:tab w:val="num" w:pos="2100"/>
        </w:tabs>
        <w:ind w:left="2100" w:hanging="420"/>
      </w:pPr>
      <w:rPr>
        <w:rFonts w:ascii="Wingdings" w:hAnsi="Wingdings" w:hint="default"/>
      </w:rPr>
    </w:lvl>
    <w:lvl w:ilvl="5" w:tplc="5C660DAA" w:tentative="1">
      <w:start w:val="1"/>
      <w:numFmt w:val="bullet"/>
      <w:lvlText w:val=""/>
      <w:lvlJc w:val="left"/>
      <w:pPr>
        <w:tabs>
          <w:tab w:val="num" w:pos="2520"/>
        </w:tabs>
        <w:ind w:left="2520" w:hanging="420"/>
      </w:pPr>
      <w:rPr>
        <w:rFonts w:ascii="Wingdings" w:hAnsi="Wingdings" w:hint="default"/>
      </w:rPr>
    </w:lvl>
    <w:lvl w:ilvl="6" w:tplc="9D8806AA" w:tentative="1">
      <w:start w:val="1"/>
      <w:numFmt w:val="bullet"/>
      <w:lvlText w:val=""/>
      <w:lvlJc w:val="left"/>
      <w:pPr>
        <w:tabs>
          <w:tab w:val="num" w:pos="2940"/>
        </w:tabs>
        <w:ind w:left="2940" w:hanging="420"/>
      </w:pPr>
      <w:rPr>
        <w:rFonts w:ascii="Wingdings" w:hAnsi="Wingdings" w:hint="default"/>
      </w:rPr>
    </w:lvl>
    <w:lvl w:ilvl="7" w:tplc="FCE0ADA4" w:tentative="1">
      <w:start w:val="1"/>
      <w:numFmt w:val="bullet"/>
      <w:lvlText w:val=""/>
      <w:lvlJc w:val="left"/>
      <w:pPr>
        <w:tabs>
          <w:tab w:val="num" w:pos="3360"/>
        </w:tabs>
        <w:ind w:left="3360" w:hanging="420"/>
      </w:pPr>
      <w:rPr>
        <w:rFonts w:ascii="Wingdings" w:hAnsi="Wingdings" w:hint="default"/>
      </w:rPr>
    </w:lvl>
    <w:lvl w:ilvl="8" w:tplc="E66C6D7A"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53848EF"/>
    <w:multiLevelType w:val="hybridMultilevel"/>
    <w:tmpl w:val="3440E0B4"/>
    <w:lvl w:ilvl="0" w:tplc="11DA3BCC">
      <w:start w:val="1"/>
      <w:numFmt w:val="decimalFullWidth"/>
      <w:lvlText w:val="%1．"/>
      <w:lvlJc w:val="left"/>
      <w:pPr>
        <w:tabs>
          <w:tab w:val="num" w:pos="360"/>
        </w:tabs>
        <w:ind w:left="360" w:hanging="360"/>
      </w:pPr>
      <w:rPr>
        <w:rFonts w:hint="eastAsia"/>
      </w:rPr>
    </w:lvl>
    <w:lvl w:ilvl="1" w:tplc="5B924A70">
      <w:start w:val="1"/>
      <w:numFmt w:val="decimal"/>
      <w:lvlText w:val="(%2)"/>
      <w:lvlJc w:val="left"/>
      <w:pPr>
        <w:tabs>
          <w:tab w:val="num" w:pos="780"/>
        </w:tabs>
        <w:ind w:left="780" w:hanging="360"/>
      </w:pPr>
      <w:rPr>
        <w:rFonts w:hint="eastAsia"/>
      </w:rPr>
    </w:lvl>
    <w:lvl w:ilvl="2" w:tplc="2E968DFC" w:tentative="1">
      <w:start w:val="1"/>
      <w:numFmt w:val="decimalEnclosedCircle"/>
      <w:lvlText w:val="%3"/>
      <w:lvlJc w:val="left"/>
      <w:pPr>
        <w:tabs>
          <w:tab w:val="num" w:pos="1260"/>
        </w:tabs>
        <w:ind w:left="1260" w:hanging="420"/>
      </w:pPr>
    </w:lvl>
    <w:lvl w:ilvl="3" w:tplc="808A9F16" w:tentative="1">
      <w:start w:val="1"/>
      <w:numFmt w:val="decimal"/>
      <w:lvlText w:val="%4."/>
      <w:lvlJc w:val="left"/>
      <w:pPr>
        <w:tabs>
          <w:tab w:val="num" w:pos="1680"/>
        </w:tabs>
        <w:ind w:left="1680" w:hanging="420"/>
      </w:pPr>
    </w:lvl>
    <w:lvl w:ilvl="4" w:tplc="C108D4CC" w:tentative="1">
      <w:start w:val="1"/>
      <w:numFmt w:val="aiueoFullWidth"/>
      <w:lvlText w:val="(%5)"/>
      <w:lvlJc w:val="left"/>
      <w:pPr>
        <w:tabs>
          <w:tab w:val="num" w:pos="2100"/>
        </w:tabs>
        <w:ind w:left="2100" w:hanging="420"/>
      </w:pPr>
    </w:lvl>
    <w:lvl w:ilvl="5" w:tplc="115074EC" w:tentative="1">
      <w:start w:val="1"/>
      <w:numFmt w:val="decimalEnclosedCircle"/>
      <w:lvlText w:val="%6"/>
      <w:lvlJc w:val="left"/>
      <w:pPr>
        <w:tabs>
          <w:tab w:val="num" w:pos="2520"/>
        </w:tabs>
        <w:ind w:left="2520" w:hanging="420"/>
      </w:pPr>
    </w:lvl>
    <w:lvl w:ilvl="6" w:tplc="EEDCF312" w:tentative="1">
      <w:start w:val="1"/>
      <w:numFmt w:val="decimal"/>
      <w:lvlText w:val="%7."/>
      <w:lvlJc w:val="left"/>
      <w:pPr>
        <w:tabs>
          <w:tab w:val="num" w:pos="2940"/>
        </w:tabs>
        <w:ind w:left="2940" w:hanging="420"/>
      </w:pPr>
    </w:lvl>
    <w:lvl w:ilvl="7" w:tplc="9B021ADC" w:tentative="1">
      <w:start w:val="1"/>
      <w:numFmt w:val="aiueoFullWidth"/>
      <w:lvlText w:val="(%8)"/>
      <w:lvlJc w:val="left"/>
      <w:pPr>
        <w:tabs>
          <w:tab w:val="num" w:pos="3360"/>
        </w:tabs>
        <w:ind w:left="3360" w:hanging="420"/>
      </w:pPr>
    </w:lvl>
    <w:lvl w:ilvl="8" w:tplc="A8F8A620" w:tentative="1">
      <w:start w:val="1"/>
      <w:numFmt w:val="decimalEnclosedCircle"/>
      <w:lvlText w:val="%9"/>
      <w:lvlJc w:val="left"/>
      <w:pPr>
        <w:tabs>
          <w:tab w:val="num" w:pos="3780"/>
        </w:tabs>
        <w:ind w:left="3780" w:hanging="420"/>
      </w:pPr>
    </w:lvl>
  </w:abstractNum>
  <w:abstractNum w:abstractNumId="12" w15:restartNumberingAfterBreak="0">
    <w:nsid w:val="20CC76E5"/>
    <w:multiLevelType w:val="hybridMultilevel"/>
    <w:tmpl w:val="0F58FD20"/>
    <w:lvl w:ilvl="0" w:tplc="64663946">
      <w:start w:val="4"/>
      <w:numFmt w:val="bullet"/>
      <w:lvlText w:val="・"/>
      <w:lvlJc w:val="left"/>
      <w:pPr>
        <w:tabs>
          <w:tab w:val="num" w:pos="690"/>
        </w:tabs>
        <w:ind w:left="690" w:hanging="360"/>
      </w:pPr>
      <w:rPr>
        <w:rFonts w:ascii="Times New Roman" w:eastAsia="ＭＳ Ｐゴシック" w:hAnsi="Times New Roman" w:cs="Times New Roman" w:hint="default"/>
      </w:rPr>
    </w:lvl>
    <w:lvl w:ilvl="1" w:tplc="8ED2B8BE" w:tentative="1">
      <w:start w:val="1"/>
      <w:numFmt w:val="bullet"/>
      <w:lvlText w:val=""/>
      <w:lvlJc w:val="left"/>
      <w:pPr>
        <w:tabs>
          <w:tab w:val="num" w:pos="1170"/>
        </w:tabs>
        <w:ind w:left="1170" w:hanging="420"/>
      </w:pPr>
      <w:rPr>
        <w:rFonts w:ascii="Wingdings" w:hAnsi="Wingdings" w:hint="default"/>
      </w:rPr>
    </w:lvl>
    <w:lvl w:ilvl="2" w:tplc="C1FEB32E" w:tentative="1">
      <w:start w:val="1"/>
      <w:numFmt w:val="bullet"/>
      <w:lvlText w:val=""/>
      <w:lvlJc w:val="left"/>
      <w:pPr>
        <w:tabs>
          <w:tab w:val="num" w:pos="1590"/>
        </w:tabs>
        <w:ind w:left="1590" w:hanging="420"/>
      </w:pPr>
      <w:rPr>
        <w:rFonts w:ascii="Wingdings" w:hAnsi="Wingdings" w:hint="default"/>
      </w:rPr>
    </w:lvl>
    <w:lvl w:ilvl="3" w:tplc="73BC4E0E" w:tentative="1">
      <w:start w:val="1"/>
      <w:numFmt w:val="bullet"/>
      <w:lvlText w:val=""/>
      <w:lvlJc w:val="left"/>
      <w:pPr>
        <w:tabs>
          <w:tab w:val="num" w:pos="2010"/>
        </w:tabs>
        <w:ind w:left="2010" w:hanging="420"/>
      </w:pPr>
      <w:rPr>
        <w:rFonts w:ascii="Wingdings" w:hAnsi="Wingdings" w:hint="default"/>
      </w:rPr>
    </w:lvl>
    <w:lvl w:ilvl="4" w:tplc="C20E1D12" w:tentative="1">
      <w:start w:val="1"/>
      <w:numFmt w:val="bullet"/>
      <w:lvlText w:val=""/>
      <w:lvlJc w:val="left"/>
      <w:pPr>
        <w:tabs>
          <w:tab w:val="num" w:pos="2430"/>
        </w:tabs>
        <w:ind w:left="2430" w:hanging="420"/>
      </w:pPr>
      <w:rPr>
        <w:rFonts w:ascii="Wingdings" w:hAnsi="Wingdings" w:hint="default"/>
      </w:rPr>
    </w:lvl>
    <w:lvl w:ilvl="5" w:tplc="88827FDE" w:tentative="1">
      <w:start w:val="1"/>
      <w:numFmt w:val="bullet"/>
      <w:lvlText w:val=""/>
      <w:lvlJc w:val="left"/>
      <w:pPr>
        <w:tabs>
          <w:tab w:val="num" w:pos="2850"/>
        </w:tabs>
        <w:ind w:left="2850" w:hanging="420"/>
      </w:pPr>
      <w:rPr>
        <w:rFonts w:ascii="Wingdings" w:hAnsi="Wingdings" w:hint="default"/>
      </w:rPr>
    </w:lvl>
    <w:lvl w:ilvl="6" w:tplc="F940D17E" w:tentative="1">
      <w:start w:val="1"/>
      <w:numFmt w:val="bullet"/>
      <w:lvlText w:val=""/>
      <w:lvlJc w:val="left"/>
      <w:pPr>
        <w:tabs>
          <w:tab w:val="num" w:pos="3270"/>
        </w:tabs>
        <w:ind w:left="3270" w:hanging="420"/>
      </w:pPr>
      <w:rPr>
        <w:rFonts w:ascii="Wingdings" w:hAnsi="Wingdings" w:hint="default"/>
      </w:rPr>
    </w:lvl>
    <w:lvl w:ilvl="7" w:tplc="5DEA43D0" w:tentative="1">
      <w:start w:val="1"/>
      <w:numFmt w:val="bullet"/>
      <w:lvlText w:val=""/>
      <w:lvlJc w:val="left"/>
      <w:pPr>
        <w:tabs>
          <w:tab w:val="num" w:pos="3690"/>
        </w:tabs>
        <w:ind w:left="3690" w:hanging="420"/>
      </w:pPr>
      <w:rPr>
        <w:rFonts w:ascii="Wingdings" w:hAnsi="Wingdings" w:hint="default"/>
      </w:rPr>
    </w:lvl>
    <w:lvl w:ilvl="8" w:tplc="E168D08E" w:tentative="1">
      <w:start w:val="1"/>
      <w:numFmt w:val="bullet"/>
      <w:lvlText w:val=""/>
      <w:lvlJc w:val="left"/>
      <w:pPr>
        <w:tabs>
          <w:tab w:val="num" w:pos="4110"/>
        </w:tabs>
        <w:ind w:left="4110" w:hanging="420"/>
      </w:pPr>
      <w:rPr>
        <w:rFonts w:ascii="Wingdings" w:hAnsi="Wingdings" w:hint="default"/>
      </w:rPr>
    </w:lvl>
  </w:abstractNum>
  <w:abstractNum w:abstractNumId="13" w15:restartNumberingAfterBreak="0">
    <w:nsid w:val="25D170ED"/>
    <w:multiLevelType w:val="hybridMultilevel"/>
    <w:tmpl w:val="320E9D80"/>
    <w:lvl w:ilvl="0" w:tplc="395E3D3A">
      <w:start w:val="1"/>
      <w:numFmt w:val="aiueoFullWidth"/>
      <w:lvlText w:val="%1．"/>
      <w:lvlJc w:val="left"/>
      <w:pPr>
        <w:tabs>
          <w:tab w:val="num" w:pos="1469"/>
        </w:tabs>
        <w:ind w:left="1469" w:hanging="360"/>
      </w:pPr>
      <w:rPr>
        <w:rFonts w:hint="eastAsia"/>
      </w:rPr>
    </w:lvl>
    <w:lvl w:ilvl="1" w:tplc="6562EB76">
      <w:start w:val="5"/>
      <w:numFmt w:val="aiueoFullWidth"/>
      <w:lvlText w:val="%2."/>
      <w:lvlJc w:val="left"/>
      <w:pPr>
        <w:tabs>
          <w:tab w:val="num" w:pos="1889"/>
        </w:tabs>
        <w:ind w:left="1889" w:hanging="360"/>
      </w:pPr>
      <w:rPr>
        <w:rFonts w:hint="eastAsia"/>
      </w:rPr>
    </w:lvl>
    <w:lvl w:ilvl="2" w:tplc="A5CCEFFA">
      <w:start w:val="1"/>
      <w:numFmt w:val="decimalFullWidth"/>
      <w:lvlText w:val="（%3）"/>
      <w:lvlJc w:val="left"/>
      <w:pPr>
        <w:tabs>
          <w:tab w:val="num" w:pos="2444"/>
        </w:tabs>
        <w:ind w:left="2444" w:hanging="495"/>
      </w:pPr>
      <w:rPr>
        <w:rFonts w:hint="eastAsia"/>
      </w:rPr>
    </w:lvl>
    <w:lvl w:ilvl="3" w:tplc="DD56D80A" w:tentative="1">
      <w:start w:val="1"/>
      <w:numFmt w:val="decimal"/>
      <w:lvlText w:val="%4."/>
      <w:lvlJc w:val="left"/>
      <w:pPr>
        <w:tabs>
          <w:tab w:val="num" w:pos="2789"/>
        </w:tabs>
        <w:ind w:left="2789" w:hanging="420"/>
      </w:pPr>
    </w:lvl>
    <w:lvl w:ilvl="4" w:tplc="83361082" w:tentative="1">
      <w:start w:val="1"/>
      <w:numFmt w:val="aiueoFullWidth"/>
      <w:lvlText w:val="(%5)"/>
      <w:lvlJc w:val="left"/>
      <w:pPr>
        <w:tabs>
          <w:tab w:val="num" w:pos="3209"/>
        </w:tabs>
        <w:ind w:left="3209" w:hanging="420"/>
      </w:pPr>
    </w:lvl>
    <w:lvl w:ilvl="5" w:tplc="CF0E0194" w:tentative="1">
      <w:start w:val="1"/>
      <w:numFmt w:val="decimalEnclosedCircle"/>
      <w:lvlText w:val="%6"/>
      <w:lvlJc w:val="left"/>
      <w:pPr>
        <w:tabs>
          <w:tab w:val="num" w:pos="3629"/>
        </w:tabs>
        <w:ind w:left="3629" w:hanging="420"/>
      </w:pPr>
    </w:lvl>
    <w:lvl w:ilvl="6" w:tplc="E2FA3B36" w:tentative="1">
      <w:start w:val="1"/>
      <w:numFmt w:val="decimal"/>
      <w:lvlText w:val="%7."/>
      <w:lvlJc w:val="left"/>
      <w:pPr>
        <w:tabs>
          <w:tab w:val="num" w:pos="4049"/>
        </w:tabs>
        <w:ind w:left="4049" w:hanging="420"/>
      </w:pPr>
    </w:lvl>
    <w:lvl w:ilvl="7" w:tplc="F098A44C" w:tentative="1">
      <w:start w:val="1"/>
      <w:numFmt w:val="aiueoFullWidth"/>
      <w:lvlText w:val="(%8)"/>
      <w:lvlJc w:val="left"/>
      <w:pPr>
        <w:tabs>
          <w:tab w:val="num" w:pos="4469"/>
        </w:tabs>
        <w:ind w:left="4469" w:hanging="420"/>
      </w:pPr>
    </w:lvl>
    <w:lvl w:ilvl="8" w:tplc="805E14CE" w:tentative="1">
      <w:start w:val="1"/>
      <w:numFmt w:val="decimalEnclosedCircle"/>
      <w:lvlText w:val="%9"/>
      <w:lvlJc w:val="left"/>
      <w:pPr>
        <w:tabs>
          <w:tab w:val="num" w:pos="4889"/>
        </w:tabs>
        <w:ind w:left="4889" w:hanging="420"/>
      </w:pPr>
    </w:lvl>
  </w:abstractNum>
  <w:abstractNum w:abstractNumId="14" w15:restartNumberingAfterBreak="0">
    <w:nsid w:val="364E1849"/>
    <w:multiLevelType w:val="hybridMultilevel"/>
    <w:tmpl w:val="91B2F784"/>
    <w:lvl w:ilvl="0" w:tplc="5F629D64">
      <w:start w:val="1"/>
      <w:numFmt w:val="decimalFullWidth"/>
      <w:lvlText w:val="%1．"/>
      <w:lvlJc w:val="left"/>
      <w:pPr>
        <w:tabs>
          <w:tab w:val="num" w:pos="360"/>
        </w:tabs>
        <w:ind w:left="360" w:hanging="360"/>
      </w:pPr>
      <w:rPr>
        <w:rFonts w:hint="eastAsia"/>
      </w:rPr>
    </w:lvl>
    <w:lvl w:ilvl="1" w:tplc="A080C5F0" w:tentative="1">
      <w:start w:val="1"/>
      <w:numFmt w:val="aiueoFullWidth"/>
      <w:lvlText w:val="(%2)"/>
      <w:lvlJc w:val="left"/>
      <w:pPr>
        <w:tabs>
          <w:tab w:val="num" w:pos="840"/>
        </w:tabs>
        <w:ind w:left="840" w:hanging="420"/>
      </w:pPr>
    </w:lvl>
    <w:lvl w:ilvl="2" w:tplc="4010079E" w:tentative="1">
      <w:start w:val="1"/>
      <w:numFmt w:val="decimalEnclosedCircle"/>
      <w:lvlText w:val="%3"/>
      <w:lvlJc w:val="left"/>
      <w:pPr>
        <w:tabs>
          <w:tab w:val="num" w:pos="1260"/>
        </w:tabs>
        <w:ind w:left="1260" w:hanging="420"/>
      </w:pPr>
    </w:lvl>
    <w:lvl w:ilvl="3" w:tplc="9E2CA322" w:tentative="1">
      <w:start w:val="1"/>
      <w:numFmt w:val="decimal"/>
      <w:lvlText w:val="%4."/>
      <w:lvlJc w:val="left"/>
      <w:pPr>
        <w:tabs>
          <w:tab w:val="num" w:pos="1680"/>
        </w:tabs>
        <w:ind w:left="1680" w:hanging="420"/>
      </w:pPr>
    </w:lvl>
    <w:lvl w:ilvl="4" w:tplc="EC58B1F8" w:tentative="1">
      <w:start w:val="1"/>
      <w:numFmt w:val="aiueoFullWidth"/>
      <w:lvlText w:val="(%5)"/>
      <w:lvlJc w:val="left"/>
      <w:pPr>
        <w:tabs>
          <w:tab w:val="num" w:pos="2100"/>
        </w:tabs>
        <w:ind w:left="2100" w:hanging="420"/>
      </w:pPr>
    </w:lvl>
    <w:lvl w:ilvl="5" w:tplc="FB3E191A" w:tentative="1">
      <w:start w:val="1"/>
      <w:numFmt w:val="decimalEnclosedCircle"/>
      <w:lvlText w:val="%6"/>
      <w:lvlJc w:val="left"/>
      <w:pPr>
        <w:tabs>
          <w:tab w:val="num" w:pos="2520"/>
        </w:tabs>
        <w:ind w:left="2520" w:hanging="420"/>
      </w:pPr>
    </w:lvl>
    <w:lvl w:ilvl="6" w:tplc="80DAC2A8" w:tentative="1">
      <w:start w:val="1"/>
      <w:numFmt w:val="decimal"/>
      <w:lvlText w:val="%7."/>
      <w:lvlJc w:val="left"/>
      <w:pPr>
        <w:tabs>
          <w:tab w:val="num" w:pos="2940"/>
        </w:tabs>
        <w:ind w:left="2940" w:hanging="420"/>
      </w:pPr>
    </w:lvl>
    <w:lvl w:ilvl="7" w:tplc="2378FFDA" w:tentative="1">
      <w:start w:val="1"/>
      <w:numFmt w:val="aiueoFullWidth"/>
      <w:lvlText w:val="(%8)"/>
      <w:lvlJc w:val="left"/>
      <w:pPr>
        <w:tabs>
          <w:tab w:val="num" w:pos="3360"/>
        </w:tabs>
        <w:ind w:left="3360" w:hanging="420"/>
      </w:pPr>
    </w:lvl>
    <w:lvl w:ilvl="8" w:tplc="072EB4A6" w:tentative="1">
      <w:start w:val="1"/>
      <w:numFmt w:val="decimalEnclosedCircle"/>
      <w:lvlText w:val="%9"/>
      <w:lvlJc w:val="left"/>
      <w:pPr>
        <w:tabs>
          <w:tab w:val="num" w:pos="3780"/>
        </w:tabs>
        <w:ind w:left="3780" w:hanging="420"/>
      </w:pPr>
    </w:lvl>
  </w:abstractNum>
  <w:abstractNum w:abstractNumId="15" w15:restartNumberingAfterBreak="0">
    <w:nsid w:val="41260A2F"/>
    <w:multiLevelType w:val="hybridMultilevel"/>
    <w:tmpl w:val="00FE4DD4"/>
    <w:lvl w:ilvl="0" w:tplc="FCD8948E">
      <w:start w:val="2"/>
      <w:numFmt w:val="decimalFullWidth"/>
      <w:lvlText w:val="%1．"/>
      <w:lvlJc w:val="left"/>
      <w:pPr>
        <w:tabs>
          <w:tab w:val="num" w:pos="360"/>
        </w:tabs>
        <w:ind w:left="360" w:hanging="360"/>
      </w:pPr>
      <w:rPr>
        <w:rFonts w:hint="eastAsia"/>
      </w:rPr>
    </w:lvl>
    <w:lvl w:ilvl="1" w:tplc="ACB424A6">
      <w:start w:val="2"/>
      <w:numFmt w:val="bullet"/>
      <w:lvlText w:val="・"/>
      <w:lvlJc w:val="left"/>
      <w:pPr>
        <w:tabs>
          <w:tab w:val="num" w:pos="780"/>
        </w:tabs>
        <w:ind w:left="780" w:hanging="360"/>
      </w:pPr>
      <w:rPr>
        <w:rFonts w:ascii="Times New Roman" w:eastAsia="ＭＳ Ｐゴシック" w:hAnsi="Times New Roman" w:cs="Times New Roman" w:hint="default"/>
      </w:rPr>
    </w:lvl>
    <w:lvl w:ilvl="2" w:tplc="3A0439E0">
      <w:start w:val="1"/>
      <w:numFmt w:val="decimal"/>
      <w:lvlText w:val="(%3)"/>
      <w:lvlJc w:val="left"/>
      <w:pPr>
        <w:tabs>
          <w:tab w:val="num" w:pos="1200"/>
        </w:tabs>
        <w:ind w:left="1200" w:hanging="360"/>
      </w:pPr>
      <w:rPr>
        <w:rFonts w:hint="eastAsia"/>
      </w:rPr>
    </w:lvl>
    <w:lvl w:ilvl="3" w:tplc="BCB621A6" w:tentative="1">
      <w:start w:val="1"/>
      <w:numFmt w:val="decimal"/>
      <w:lvlText w:val="%4."/>
      <w:lvlJc w:val="left"/>
      <w:pPr>
        <w:tabs>
          <w:tab w:val="num" w:pos="1680"/>
        </w:tabs>
        <w:ind w:left="1680" w:hanging="420"/>
      </w:pPr>
    </w:lvl>
    <w:lvl w:ilvl="4" w:tplc="5DA273F4" w:tentative="1">
      <w:start w:val="1"/>
      <w:numFmt w:val="aiueoFullWidth"/>
      <w:lvlText w:val="(%5)"/>
      <w:lvlJc w:val="left"/>
      <w:pPr>
        <w:tabs>
          <w:tab w:val="num" w:pos="2100"/>
        </w:tabs>
        <w:ind w:left="2100" w:hanging="420"/>
      </w:pPr>
    </w:lvl>
    <w:lvl w:ilvl="5" w:tplc="E5B054E2" w:tentative="1">
      <w:start w:val="1"/>
      <w:numFmt w:val="decimalEnclosedCircle"/>
      <w:lvlText w:val="%6"/>
      <w:lvlJc w:val="left"/>
      <w:pPr>
        <w:tabs>
          <w:tab w:val="num" w:pos="2520"/>
        </w:tabs>
        <w:ind w:left="2520" w:hanging="420"/>
      </w:pPr>
    </w:lvl>
    <w:lvl w:ilvl="6" w:tplc="DCAEAA74" w:tentative="1">
      <w:start w:val="1"/>
      <w:numFmt w:val="decimal"/>
      <w:lvlText w:val="%7."/>
      <w:lvlJc w:val="left"/>
      <w:pPr>
        <w:tabs>
          <w:tab w:val="num" w:pos="2940"/>
        </w:tabs>
        <w:ind w:left="2940" w:hanging="420"/>
      </w:pPr>
    </w:lvl>
    <w:lvl w:ilvl="7" w:tplc="B0D44878" w:tentative="1">
      <w:start w:val="1"/>
      <w:numFmt w:val="aiueoFullWidth"/>
      <w:lvlText w:val="(%8)"/>
      <w:lvlJc w:val="left"/>
      <w:pPr>
        <w:tabs>
          <w:tab w:val="num" w:pos="3360"/>
        </w:tabs>
        <w:ind w:left="3360" w:hanging="420"/>
      </w:pPr>
    </w:lvl>
    <w:lvl w:ilvl="8" w:tplc="713A30D0" w:tentative="1">
      <w:start w:val="1"/>
      <w:numFmt w:val="decimalEnclosedCircle"/>
      <w:lvlText w:val="%9"/>
      <w:lvlJc w:val="left"/>
      <w:pPr>
        <w:tabs>
          <w:tab w:val="num" w:pos="3780"/>
        </w:tabs>
        <w:ind w:left="3780" w:hanging="420"/>
      </w:pPr>
    </w:lvl>
  </w:abstractNum>
  <w:abstractNum w:abstractNumId="16" w15:restartNumberingAfterBreak="0">
    <w:nsid w:val="693E336D"/>
    <w:multiLevelType w:val="hybridMultilevel"/>
    <w:tmpl w:val="8214C68C"/>
    <w:lvl w:ilvl="0" w:tplc="51106C40">
      <w:numFmt w:val="bullet"/>
      <w:lvlText w:val="・"/>
      <w:lvlJc w:val="left"/>
      <w:pPr>
        <w:tabs>
          <w:tab w:val="num" w:pos="1830"/>
        </w:tabs>
        <w:ind w:left="1830" w:hanging="360"/>
      </w:pPr>
      <w:rPr>
        <w:rFonts w:ascii="Times New Roman" w:eastAsia="ＭＳ Ｐゴシック" w:hAnsi="Times New Roman" w:cs="Times New Roman" w:hint="default"/>
      </w:rPr>
    </w:lvl>
    <w:lvl w:ilvl="1" w:tplc="368890E0" w:tentative="1">
      <w:start w:val="1"/>
      <w:numFmt w:val="bullet"/>
      <w:lvlText w:val=""/>
      <w:lvlJc w:val="left"/>
      <w:pPr>
        <w:tabs>
          <w:tab w:val="num" w:pos="2310"/>
        </w:tabs>
        <w:ind w:left="2310" w:hanging="420"/>
      </w:pPr>
      <w:rPr>
        <w:rFonts w:ascii="Wingdings" w:hAnsi="Wingdings" w:hint="default"/>
      </w:rPr>
    </w:lvl>
    <w:lvl w:ilvl="2" w:tplc="5AB8C496" w:tentative="1">
      <w:start w:val="1"/>
      <w:numFmt w:val="bullet"/>
      <w:lvlText w:val=""/>
      <w:lvlJc w:val="left"/>
      <w:pPr>
        <w:tabs>
          <w:tab w:val="num" w:pos="2730"/>
        </w:tabs>
        <w:ind w:left="2730" w:hanging="420"/>
      </w:pPr>
      <w:rPr>
        <w:rFonts w:ascii="Wingdings" w:hAnsi="Wingdings" w:hint="default"/>
      </w:rPr>
    </w:lvl>
    <w:lvl w:ilvl="3" w:tplc="231440C8" w:tentative="1">
      <w:start w:val="1"/>
      <w:numFmt w:val="bullet"/>
      <w:lvlText w:val=""/>
      <w:lvlJc w:val="left"/>
      <w:pPr>
        <w:tabs>
          <w:tab w:val="num" w:pos="3150"/>
        </w:tabs>
        <w:ind w:left="3150" w:hanging="420"/>
      </w:pPr>
      <w:rPr>
        <w:rFonts w:ascii="Wingdings" w:hAnsi="Wingdings" w:hint="default"/>
      </w:rPr>
    </w:lvl>
    <w:lvl w:ilvl="4" w:tplc="9188AA3E" w:tentative="1">
      <w:start w:val="1"/>
      <w:numFmt w:val="bullet"/>
      <w:lvlText w:val=""/>
      <w:lvlJc w:val="left"/>
      <w:pPr>
        <w:tabs>
          <w:tab w:val="num" w:pos="3570"/>
        </w:tabs>
        <w:ind w:left="3570" w:hanging="420"/>
      </w:pPr>
      <w:rPr>
        <w:rFonts w:ascii="Wingdings" w:hAnsi="Wingdings" w:hint="default"/>
      </w:rPr>
    </w:lvl>
    <w:lvl w:ilvl="5" w:tplc="89224C46" w:tentative="1">
      <w:start w:val="1"/>
      <w:numFmt w:val="bullet"/>
      <w:lvlText w:val=""/>
      <w:lvlJc w:val="left"/>
      <w:pPr>
        <w:tabs>
          <w:tab w:val="num" w:pos="3990"/>
        </w:tabs>
        <w:ind w:left="3990" w:hanging="420"/>
      </w:pPr>
      <w:rPr>
        <w:rFonts w:ascii="Wingdings" w:hAnsi="Wingdings" w:hint="default"/>
      </w:rPr>
    </w:lvl>
    <w:lvl w:ilvl="6" w:tplc="9A787B00" w:tentative="1">
      <w:start w:val="1"/>
      <w:numFmt w:val="bullet"/>
      <w:lvlText w:val=""/>
      <w:lvlJc w:val="left"/>
      <w:pPr>
        <w:tabs>
          <w:tab w:val="num" w:pos="4410"/>
        </w:tabs>
        <w:ind w:left="4410" w:hanging="420"/>
      </w:pPr>
      <w:rPr>
        <w:rFonts w:ascii="Wingdings" w:hAnsi="Wingdings" w:hint="default"/>
      </w:rPr>
    </w:lvl>
    <w:lvl w:ilvl="7" w:tplc="50A4F24E" w:tentative="1">
      <w:start w:val="1"/>
      <w:numFmt w:val="bullet"/>
      <w:lvlText w:val=""/>
      <w:lvlJc w:val="left"/>
      <w:pPr>
        <w:tabs>
          <w:tab w:val="num" w:pos="4830"/>
        </w:tabs>
        <w:ind w:left="4830" w:hanging="420"/>
      </w:pPr>
      <w:rPr>
        <w:rFonts w:ascii="Wingdings" w:hAnsi="Wingdings" w:hint="default"/>
      </w:rPr>
    </w:lvl>
    <w:lvl w:ilvl="8" w:tplc="1BE0B944" w:tentative="1">
      <w:start w:val="1"/>
      <w:numFmt w:val="bullet"/>
      <w:lvlText w:val=""/>
      <w:lvlJc w:val="left"/>
      <w:pPr>
        <w:tabs>
          <w:tab w:val="num" w:pos="5250"/>
        </w:tabs>
        <w:ind w:left="5250" w:hanging="420"/>
      </w:pPr>
      <w:rPr>
        <w:rFonts w:ascii="Wingdings" w:hAnsi="Wingdings" w:hint="default"/>
      </w:rPr>
    </w:lvl>
  </w:abstractNum>
  <w:abstractNum w:abstractNumId="17" w15:restartNumberingAfterBreak="0">
    <w:nsid w:val="70111E4F"/>
    <w:multiLevelType w:val="hybridMultilevel"/>
    <w:tmpl w:val="B170A634"/>
    <w:lvl w:ilvl="0" w:tplc="BAACD630">
      <w:start w:val="1"/>
      <w:numFmt w:val="decimalFullWidth"/>
      <w:lvlText w:val="%1．"/>
      <w:lvlJc w:val="left"/>
      <w:pPr>
        <w:tabs>
          <w:tab w:val="num" w:pos="420"/>
        </w:tabs>
        <w:ind w:left="420" w:hanging="420"/>
      </w:pPr>
      <w:rPr>
        <w:rFonts w:hint="eastAsia"/>
      </w:rPr>
    </w:lvl>
    <w:lvl w:ilvl="1" w:tplc="94A88FEE">
      <w:start w:val="1"/>
      <w:numFmt w:val="decimal"/>
      <w:lvlText w:val="(%2)"/>
      <w:lvlJc w:val="left"/>
      <w:pPr>
        <w:tabs>
          <w:tab w:val="num" w:pos="795"/>
        </w:tabs>
        <w:ind w:left="795" w:hanging="375"/>
      </w:pPr>
      <w:rPr>
        <w:rFonts w:hint="eastAsia"/>
      </w:rPr>
    </w:lvl>
    <w:lvl w:ilvl="2" w:tplc="241486C4">
      <w:start w:val="1"/>
      <w:numFmt w:val="decimalEnclosedCircle"/>
      <w:lvlText w:val="%3"/>
      <w:lvlJc w:val="left"/>
      <w:pPr>
        <w:tabs>
          <w:tab w:val="num" w:pos="1200"/>
        </w:tabs>
        <w:ind w:left="1200" w:hanging="360"/>
      </w:pPr>
      <w:rPr>
        <w:rFonts w:hint="eastAsia"/>
      </w:rPr>
    </w:lvl>
    <w:lvl w:ilvl="3" w:tplc="A31CF474">
      <w:start w:val="1"/>
      <w:numFmt w:val="bullet"/>
      <w:lvlText w:val="・"/>
      <w:lvlJc w:val="left"/>
      <w:pPr>
        <w:tabs>
          <w:tab w:val="num" w:pos="1620"/>
        </w:tabs>
        <w:ind w:left="1620" w:hanging="360"/>
      </w:pPr>
      <w:rPr>
        <w:rFonts w:ascii="ＭＳ 明朝" w:eastAsia="ＭＳ 明朝" w:hAnsi="ＭＳ 明朝" w:cs="Times New Roman" w:hint="eastAsia"/>
      </w:rPr>
    </w:lvl>
    <w:lvl w:ilvl="4" w:tplc="BDF862C4" w:tentative="1">
      <w:start w:val="1"/>
      <w:numFmt w:val="aiueoFullWidth"/>
      <w:lvlText w:val="(%5)"/>
      <w:lvlJc w:val="left"/>
      <w:pPr>
        <w:tabs>
          <w:tab w:val="num" w:pos="2100"/>
        </w:tabs>
        <w:ind w:left="2100" w:hanging="420"/>
      </w:pPr>
    </w:lvl>
    <w:lvl w:ilvl="5" w:tplc="817CDFFA" w:tentative="1">
      <w:start w:val="1"/>
      <w:numFmt w:val="decimalEnclosedCircle"/>
      <w:lvlText w:val="%6"/>
      <w:lvlJc w:val="left"/>
      <w:pPr>
        <w:tabs>
          <w:tab w:val="num" w:pos="2520"/>
        </w:tabs>
        <w:ind w:left="2520" w:hanging="420"/>
      </w:pPr>
    </w:lvl>
    <w:lvl w:ilvl="6" w:tplc="3530EDC2" w:tentative="1">
      <w:start w:val="1"/>
      <w:numFmt w:val="decimal"/>
      <w:lvlText w:val="%7."/>
      <w:lvlJc w:val="left"/>
      <w:pPr>
        <w:tabs>
          <w:tab w:val="num" w:pos="2940"/>
        </w:tabs>
        <w:ind w:left="2940" w:hanging="420"/>
      </w:pPr>
    </w:lvl>
    <w:lvl w:ilvl="7" w:tplc="F3882C12" w:tentative="1">
      <w:start w:val="1"/>
      <w:numFmt w:val="aiueoFullWidth"/>
      <w:lvlText w:val="(%8)"/>
      <w:lvlJc w:val="left"/>
      <w:pPr>
        <w:tabs>
          <w:tab w:val="num" w:pos="3360"/>
        </w:tabs>
        <w:ind w:left="3360" w:hanging="420"/>
      </w:pPr>
    </w:lvl>
    <w:lvl w:ilvl="8" w:tplc="07188C30" w:tentative="1">
      <w:start w:val="1"/>
      <w:numFmt w:val="decimalEnclosedCircle"/>
      <w:lvlText w:val="%9"/>
      <w:lvlJc w:val="left"/>
      <w:pPr>
        <w:tabs>
          <w:tab w:val="num" w:pos="3780"/>
        </w:tabs>
        <w:ind w:left="3780" w:hanging="420"/>
      </w:pPr>
    </w:lvl>
  </w:abstractNum>
  <w:abstractNum w:abstractNumId="18" w15:restartNumberingAfterBreak="0">
    <w:nsid w:val="7292154D"/>
    <w:multiLevelType w:val="hybridMultilevel"/>
    <w:tmpl w:val="BC92BE22"/>
    <w:lvl w:ilvl="0" w:tplc="7642490A">
      <w:start w:val="3"/>
      <w:numFmt w:val="decimalFullWidth"/>
      <w:lvlText w:val="（%1）"/>
      <w:lvlJc w:val="left"/>
      <w:pPr>
        <w:tabs>
          <w:tab w:val="num" w:pos="360"/>
        </w:tabs>
        <w:ind w:left="360" w:hanging="360"/>
      </w:pPr>
      <w:rPr>
        <w:rFonts w:hint="eastAsia"/>
      </w:rPr>
    </w:lvl>
    <w:lvl w:ilvl="1" w:tplc="8BDE5D58" w:tentative="1">
      <w:start w:val="1"/>
      <w:numFmt w:val="aiueoFullWidth"/>
      <w:lvlText w:val="(%2)"/>
      <w:lvlJc w:val="left"/>
      <w:pPr>
        <w:tabs>
          <w:tab w:val="num" w:pos="840"/>
        </w:tabs>
        <w:ind w:left="840" w:hanging="420"/>
      </w:pPr>
    </w:lvl>
    <w:lvl w:ilvl="2" w:tplc="5832CEBC">
      <w:start w:val="1"/>
      <w:numFmt w:val="decimalEnclosedCircle"/>
      <w:lvlText w:val="%3"/>
      <w:lvlJc w:val="left"/>
      <w:pPr>
        <w:tabs>
          <w:tab w:val="num" w:pos="1260"/>
        </w:tabs>
        <w:ind w:left="1260" w:hanging="420"/>
      </w:pPr>
    </w:lvl>
    <w:lvl w:ilvl="3" w:tplc="B11299E6" w:tentative="1">
      <w:start w:val="1"/>
      <w:numFmt w:val="decimal"/>
      <w:lvlText w:val="%4."/>
      <w:lvlJc w:val="left"/>
      <w:pPr>
        <w:tabs>
          <w:tab w:val="num" w:pos="1680"/>
        </w:tabs>
        <w:ind w:left="1680" w:hanging="420"/>
      </w:pPr>
    </w:lvl>
    <w:lvl w:ilvl="4" w:tplc="7CDEC85E" w:tentative="1">
      <w:start w:val="1"/>
      <w:numFmt w:val="aiueoFullWidth"/>
      <w:lvlText w:val="(%5)"/>
      <w:lvlJc w:val="left"/>
      <w:pPr>
        <w:tabs>
          <w:tab w:val="num" w:pos="2100"/>
        </w:tabs>
        <w:ind w:left="2100" w:hanging="420"/>
      </w:pPr>
    </w:lvl>
    <w:lvl w:ilvl="5" w:tplc="709221C8" w:tentative="1">
      <w:start w:val="1"/>
      <w:numFmt w:val="decimalEnclosedCircle"/>
      <w:lvlText w:val="%6"/>
      <w:lvlJc w:val="left"/>
      <w:pPr>
        <w:tabs>
          <w:tab w:val="num" w:pos="2520"/>
        </w:tabs>
        <w:ind w:left="2520" w:hanging="420"/>
      </w:pPr>
    </w:lvl>
    <w:lvl w:ilvl="6" w:tplc="4D285CB8" w:tentative="1">
      <w:start w:val="1"/>
      <w:numFmt w:val="decimal"/>
      <w:lvlText w:val="%7."/>
      <w:lvlJc w:val="left"/>
      <w:pPr>
        <w:tabs>
          <w:tab w:val="num" w:pos="2940"/>
        </w:tabs>
        <w:ind w:left="2940" w:hanging="420"/>
      </w:pPr>
    </w:lvl>
    <w:lvl w:ilvl="7" w:tplc="989065FE" w:tentative="1">
      <w:start w:val="1"/>
      <w:numFmt w:val="aiueoFullWidth"/>
      <w:lvlText w:val="(%8)"/>
      <w:lvlJc w:val="left"/>
      <w:pPr>
        <w:tabs>
          <w:tab w:val="num" w:pos="3360"/>
        </w:tabs>
        <w:ind w:left="3360" w:hanging="420"/>
      </w:pPr>
    </w:lvl>
    <w:lvl w:ilvl="8" w:tplc="5D8415FA" w:tentative="1">
      <w:start w:val="1"/>
      <w:numFmt w:val="decimalEnclosedCircle"/>
      <w:lvlText w:val="%9"/>
      <w:lvlJc w:val="left"/>
      <w:pPr>
        <w:tabs>
          <w:tab w:val="num" w:pos="3780"/>
        </w:tabs>
        <w:ind w:left="3780" w:hanging="420"/>
      </w:pPr>
    </w:lvl>
  </w:abstractNum>
  <w:num w:numId="1" w16cid:durableId="956522499">
    <w:abstractNumId w:val="11"/>
  </w:num>
  <w:num w:numId="2" w16cid:durableId="32317364">
    <w:abstractNumId w:val="15"/>
  </w:num>
  <w:num w:numId="3" w16cid:durableId="2140223785">
    <w:abstractNumId w:val="12"/>
  </w:num>
  <w:num w:numId="4" w16cid:durableId="291594202">
    <w:abstractNumId w:val="13"/>
  </w:num>
  <w:num w:numId="5" w16cid:durableId="1716390389">
    <w:abstractNumId w:val="14"/>
  </w:num>
  <w:num w:numId="6" w16cid:durableId="1947300867">
    <w:abstractNumId w:val="10"/>
  </w:num>
  <w:num w:numId="7" w16cid:durableId="2057269426">
    <w:abstractNumId w:val="18"/>
  </w:num>
  <w:num w:numId="8" w16cid:durableId="87653940">
    <w:abstractNumId w:val="16"/>
  </w:num>
  <w:num w:numId="9" w16cid:durableId="535629858">
    <w:abstractNumId w:val="17"/>
  </w:num>
  <w:num w:numId="10" w16cid:durableId="1687516548">
    <w:abstractNumId w:val="9"/>
  </w:num>
  <w:num w:numId="11" w16cid:durableId="651451256">
    <w:abstractNumId w:val="7"/>
  </w:num>
  <w:num w:numId="12" w16cid:durableId="318077148">
    <w:abstractNumId w:val="6"/>
  </w:num>
  <w:num w:numId="13" w16cid:durableId="960234423">
    <w:abstractNumId w:val="5"/>
  </w:num>
  <w:num w:numId="14" w16cid:durableId="376466049">
    <w:abstractNumId w:val="4"/>
  </w:num>
  <w:num w:numId="15" w16cid:durableId="1214542899">
    <w:abstractNumId w:val="8"/>
  </w:num>
  <w:num w:numId="16" w16cid:durableId="244389341">
    <w:abstractNumId w:val="3"/>
  </w:num>
  <w:num w:numId="17" w16cid:durableId="870918170">
    <w:abstractNumId w:val="2"/>
  </w:num>
  <w:num w:numId="18" w16cid:durableId="1486967636">
    <w:abstractNumId w:val="1"/>
  </w:num>
  <w:num w:numId="19" w16cid:durableId="1309164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style="v-text-anchor:middle" o:allowincell="f" fillcolor="white">
      <v:fill color="white"/>
      <v:textbox inset=".5mm,.5mm,.5mm,.5mm"/>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36"/>
    <w:rsid w:val="000147E9"/>
    <w:rsid w:val="0003131C"/>
    <w:rsid w:val="00044C5A"/>
    <w:rsid w:val="000525BA"/>
    <w:rsid w:val="00077331"/>
    <w:rsid w:val="0009791D"/>
    <w:rsid w:val="000B07C8"/>
    <w:rsid w:val="000B2AA3"/>
    <w:rsid w:val="000C6A23"/>
    <w:rsid w:val="000C74E9"/>
    <w:rsid w:val="001054DA"/>
    <w:rsid w:val="00106C2D"/>
    <w:rsid w:val="00110915"/>
    <w:rsid w:val="0012458D"/>
    <w:rsid w:val="00132CB9"/>
    <w:rsid w:val="00132D02"/>
    <w:rsid w:val="00136E5C"/>
    <w:rsid w:val="00153D98"/>
    <w:rsid w:val="001627D1"/>
    <w:rsid w:val="0016302A"/>
    <w:rsid w:val="00165A2B"/>
    <w:rsid w:val="00172F37"/>
    <w:rsid w:val="001751D3"/>
    <w:rsid w:val="00192E8D"/>
    <w:rsid w:val="00194A46"/>
    <w:rsid w:val="00195D84"/>
    <w:rsid w:val="001A18C7"/>
    <w:rsid w:val="001A4573"/>
    <w:rsid w:val="001B0C18"/>
    <w:rsid w:val="001B56EF"/>
    <w:rsid w:val="001C4502"/>
    <w:rsid w:val="001E7892"/>
    <w:rsid w:val="001E7F2A"/>
    <w:rsid w:val="001F215B"/>
    <w:rsid w:val="001F5E6C"/>
    <w:rsid w:val="001F7CC9"/>
    <w:rsid w:val="00201E04"/>
    <w:rsid w:val="002121FF"/>
    <w:rsid w:val="00214EC0"/>
    <w:rsid w:val="0022170E"/>
    <w:rsid w:val="00223EE7"/>
    <w:rsid w:val="0023749D"/>
    <w:rsid w:val="00255CAB"/>
    <w:rsid w:val="002575D6"/>
    <w:rsid w:val="002644C1"/>
    <w:rsid w:val="00264D4B"/>
    <w:rsid w:val="00281006"/>
    <w:rsid w:val="00282BFB"/>
    <w:rsid w:val="002844D3"/>
    <w:rsid w:val="00286C45"/>
    <w:rsid w:val="0029003E"/>
    <w:rsid w:val="00290EA2"/>
    <w:rsid w:val="00294A2B"/>
    <w:rsid w:val="00295320"/>
    <w:rsid w:val="002A18EA"/>
    <w:rsid w:val="002A5781"/>
    <w:rsid w:val="002E0E68"/>
    <w:rsid w:val="002E4621"/>
    <w:rsid w:val="002F45B8"/>
    <w:rsid w:val="00307FB4"/>
    <w:rsid w:val="003100EF"/>
    <w:rsid w:val="00336180"/>
    <w:rsid w:val="00344435"/>
    <w:rsid w:val="00345893"/>
    <w:rsid w:val="003535CC"/>
    <w:rsid w:val="00363601"/>
    <w:rsid w:val="00365E56"/>
    <w:rsid w:val="003745ED"/>
    <w:rsid w:val="00375C35"/>
    <w:rsid w:val="003847FE"/>
    <w:rsid w:val="00394CBA"/>
    <w:rsid w:val="00397751"/>
    <w:rsid w:val="003A0041"/>
    <w:rsid w:val="003A268D"/>
    <w:rsid w:val="003B0D66"/>
    <w:rsid w:val="003B2153"/>
    <w:rsid w:val="003B7BDD"/>
    <w:rsid w:val="003D5764"/>
    <w:rsid w:val="003E03E1"/>
    <w:rsid w:val="003F50C2"/>
    <w:rsid w:val="0040173E"/>
    <w:rsid w:val="00430A92"/>
    <w:rsid w:val="00442855"/>
    <w:rsid w:val="00462E4E"/>
    <w:rsid w:val="00472389"/>
    <w:rsid w:val="00472D7C"/>
    <w:rsid w:val="004A2F66"/>
    <w:rsid w:val="004C10E2"/>
    <w:rsid w:val="004C7DAE"/>
    <w:rsid w:val="004E1809"/>
    <w:rsid w:val="004E4BD8"/>
    <w:rsid w:val="004E60B5"/>
    <w:rsid w:val="004F679B"/>
    <w:rsid w:val="00503882"/>
    <w:rsid w:val="00520595"/>
    <w:rsid w:val="00520CB1"/>
    <w:rsid w:val="00521D48"/>
    <w:rsid w:val="00532D64"/>
    <w:rsid w:val="00533F77"/>
    <w:rsid w:val="00553859"/>
    <w:rsid w:val="00553D1B"/>
    <w:rsid w:val="005703FD"/>
    <w:rsid w:val="00573134"/>
    <w:rsid w:val="0058115B"/>
    <w:rsid w:val="00586478"/>
    <w:rsid w:val="005A256D"/>
    <w:rsid w:val="005A42C8"/>
    <w:rsid w:val="005A453E"/>
    <w:rsid w:val="005A47B5"/>
    <w:rsid w:val="005A49A3"/>
    <w:rsid w:val="005A7195"/>
    <w:rsid w:val="005B24A0"/>
    <w:rsid w:val="005B3C00"/>
    <w:rsid w:val="005B3EFB"/>
    <w:rsid w:val="005C1DC7"/>
    <w:rsid w:val="005D18D1"/>
    <w:rsid w:val="005E4AB7"/>
    <w:rsid w:val="00622F10"/>
    <w:rsid w:val="006230FE"/>
    <w:rsid w:val="006301BD"/>
    <w:rsid w:val="00636873"/>
    <w:rsid w:val="00644BF6"/>
    <w:rsid w:val="006605AC"/>
    <w:rsid w:val="00665467"/>
    <w:rsid w:val="00670284"/>
    <w:rsid w:val="0069358F"/>
    <w:rsid w:val="006A3591"/>
    <w:rsid w:val="006A7C35"/>
    <w:rsid w:val="006B7837"/>
    <w:rsid w:val="006D0A73"/>
    <w:rsid w:val="006D596B"/>
    <w:rsid w:val="006D75C0"/>
    <w:rsid w:val="006E1B5F"/>
    <w:rsid w:val="006E28CE"/>
    <w:rsid w:val="006F42F3"/>
    <w:rsid w:val="00710EA9"/>
    <w:rsid w:val="00711C27"/>
    <w:rsid w:val="00730307"/>
    <w:rsid w:val="00732A97"/>
    <w:rsid w:val="00734CD6"/>
    <w:rsid w:val="00740BFE"/>
    <w:rsid w:val="00757685"/>
    <w:rsid w:val="007A51B7"/>
    <w:rsid w:val="007C1EEF"/>
    <w:rsid w:val="007D5D70"/>
    <w:rsid w:val="007E2974"/>
    <w:rsid w:val="007E2A1D"/>
    <w:rsid w:val="007F3567"/>
    <w:rsid w:val="007F7007"/>
    <w:rsid w:val="00805475"/>
    <w:rsid w:val="0080779F"/>
    <w:rsid w:val="00823413"/>
    <w:rsid w:val="00831A13"/>
    <w:rsid w:val="00851547"/>
    <w:rsid w:val="00855B7C"/>
    <w:rsid w:val="00864568"/>
    <w:rsid w:val="008648A2"/>
    <w:rsid w:val="00866A68"/>
    <w:rsid w:val="00883943"/>
    <w:rsid w:val="008A3A64"/>
    <w:rsid w:val="008B0D36"/>
    <w:rsid w:val="008B7E8A"/>
    <w:rsid w:val="008C0925"/>
    <w:rsid w:val="008C27DA"/>
    <w:rsid w:val="008D0E2F"/>
    <w:rsid w:val="008D3DD7"/>
    <w:rsid w:val="008E142C"/>
    <w:rsid w:val="008F3443"/>
    <w:rsid w:val="0092516F"/>
    <w:rsid w:val="00925C29"/>
    <w:rsid w:val="00925F64"/>
    <w:rsid w:val="00925FA2"/>
    <w:rsid w:val="00937275"/>
    <w:rsid w:val="0095322E"/>
    <w:rsid w:val="00954FCE"/>
    <w:rsid w:val="00957102"/>
    <w:rsid w:val="00984F4C"/>
    <w:rsid w:val="009A448E"/>
    <w:rsid w:val="009A45C7"/>
    <w:rsid w:val="009B0599"/>
    <w:rsid w:val="009B3CB6"/>
    <w:rsid w:val="009C2687"/>
    <w:rsid w:val="009C395A"/>
    <w:rsid w:val="009C6BC3"/>
    <w:rsid w:val="009D126E"/>
    <w:rsid w:val="009E0635"/>
    <w:rsid w:val="009E7C9F"/>
    <w:rsid w:val="009F2CC6"/>
    <w:rsid w:val="009F76B7"/>
    <w:rsid w:val="00A13EF3"/>
    <w:rsid w:val="00A15DB2"/>
    <w:rsid w:val="00A21604"/>
    <w:rsid w:val="00A31ACF"/>
    <w:rsid w:val="00A3755A"/>
    <w:rsid w:val="00A429DA"/>
    <w:rsid w:val="00A52264"/>
    <w:rsid w:val="00A527D0"/>
    <w:rsid w:val="00A7644D"/>
    <w:rsid w:val="00A816D4"/>
    <w:rsid w:val="00A85A30"/>
    <w:rsid w:val="00A92D92"/>
    <w:rsid w:val="00AA1533"/>
    <w:rsid w:val="00AA38A7"/>
    <w:rsid w:val="00AC3F0B"/>
    <w:rsid w:val="00AD6AD9"/>
    <w:rsid w:val="00B07C99"/>
    <w:rsid w:val="00B146FC"/>
    <w:rsid w:val="00B30B2F"/>
    <w:rsid w:val="00B42974"/>
    <w:rsid w:val="00B43F54"/>
    <w:rsid w:val="00B748CF"/>
    <w:rsid w:val="00B76F3B"/>
    <w:rsid w:val="00B97180"/>
    <w:rsid w:val="00BA0E2F"/>
    <w:rsid w:val="00BA1F1C"/>
    <w:rsid w:val="00BA592C"/>
    <w:rsid w:val="00BB500C"/>
    <w:rsid w:val="00BB63A3"/>
    <w:rsid w:val="00BC32B0"/>
    <w:rsid w:val="00BE405A"/>
    <w:rsid w:val="00C070FF"/>
    <w:rsid w:val="00C12B18"/>
    <w:rsid w:val="00C13633"/>
    <w:rsid w:val="00C2120F"/>
    <w:rsid w:val="00C252D0"/>
    <w:rsid w:val="00C3518D"/>
    <w:rsid w:val="00C36ABF"/>
    <w:rsid w:val="00C54EFE"/>
    <w:rsid w:val="00C6355C"/>
    <w:rsid w:val="00C6620C"/>
    <w:rsid w:val="00C830C0"/>
    <w:rsid w:val="00C87CD2"/>
    <w:rsid w:val="00CA01FB"/>
    <w:rsid w:val="00CA02CD"/>
    <w:rsid w:val="00CA6F69"/>
    <w:rsid w:val="00CB26C4"/>
    <w:rsid w:val="00CD0B13"/>
    <w:rsid w:val="00CE0703"/>
    <w:rsid w:val="00CE2BDD"/>
    <w:rsid w:val="00CE35C2"/>
    <w:rsid w:val="00CE5F5B"/>
    <w:rsid w:val="00CE5FE5"/>
    <w:rsid w:val="00CF593C"/>
    <w:rsid w:val="00CF748B"/>
    <w:rsid w:val="00D00ED3"/>
    <w:rsid w:val="00D01084"/>
    <w:rsid w:val="00D20EBF"/>
    <w:rsid w:val="00D2193E"/>
    <w:rsid w:val="00D22106"/>
    <w:rsid w:val="00D32397"/>
    <w:rsid w:val="00D40295"/>
    <w:rsid w:val="00D4043E"/>
    <w:rsid w:val="00D5216C"/>
    <w:rsid w:val="00D625A1"/>
    <w:rsid w:val="00D63D2C"/>
    <w:rsid w:val="00D64AD9"/>
    <w:rsid w:val="00D81709"/>
    <w:rsid w:val="00D95456"/>
    <w:rsid w:val="00DA1F08"/>
    <w:rsid w:val="00DA7C29"/>
    <w:rsid w:val="00DB1766"/>
    <w:rsid w:val="00DB763B"/>
    <w:rsid w:val="00DC6463"/>
    <w:rsid w:val="00DD047B"/>
    <w:rsid w:val="00DD32BD"/>
    <w:rsid w:val="00DF2438"/>
    <w:rsid w:val="00DF3CE5"/>
    <w:rsid w:val="00E04F77"/>
    <w:rsid w:val="00E06215"/>
    <w:rsid w:val="00E17697"/>
    <w:rsid w:val="00E2662E"/>
    <w:rsid w:val="00E319C1"/>
    <w:rsid w:val="00E3392E"/>
    <w:rsid w:val="00E37BF6"/>
    <w:rsid w:val="00E54083"/>
    <w:rsid w:val="00E629E5"/>
    <w:rsid w:val="00E66848"/>
    <w:rsid w:val="00E708B7"/>
    <w:rsid w:val="00E827EC"/>
    <w:rsid w:val="00E86C5B"/>
    <w:rsid w:val="00EA1AD2"/>
    <w:rsid w:val="00EA3760"/>
    <w:rsid w:val="00EB12B1"/>
    <w:rsid w:val="00EB4C1B"/>
    <w:rsid w:val="00EC2761"/>
    <w:rsid w:val="00ED4702"/>
    <w:rsid w:val="00EF0C8C"/>
    <w:rsid w:val="00EF6A2B"/>
    <w:rsid w:val="00F3068E"/>
    <w:rsid w:val="00F55DA5"/>
    <w:rsid w:val="00F65585"/>
    <w:rsid w:val="00F71AF2"/>
    <w:rsid w:val="00F94D93"/>
    <w:rsid w:val="00F94FD7"/>
    <w:rsid w:val="00F96552"/>
    <w:rsid w:val="00FC494F"/>
    <w:rsid w:val="00FC49EF"/>
    <w:rsid w:val="00FC5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v-text-anchor:middle" o:allowincell="f" fillcolor="white">
      <v:fill color="white"/>
      <v:textbox inset=".5mm,.5mm,.5mm,.5mm"/>
    </o:shapedefaults>
    <o:shapelayout v:ext="edit">
      <o:idmap v:ext="edit" data="1"/>
    </o:shapelayout>
  </w:shapeDefaults>
  <w:decimalSymbol w:val="."/>
  <w:listSeparator w:val=","/>
  <w14:docId w14:val="725DBB70"/>
  <w15:docId w15:val="{E9A49B28-AB3D-4E55-A0E5-C716F2DA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76F3B"/>
    <w:pPr>
      <w:widowControl w:val="0"/>
      <w:jc w:val="both"/>
    </w:pPr>
    <w:rPr>
      <w:rFonts w:ascii="ＭＳ 明朝"/>
      <w:kern w:val="2"/>
      <w:sz w:val="24"/>
      <w:szCs w:val="24"/>
    </w:rPr>
  </w:style>
  <w:style w:type="paragraph" w:styleId="1">
    <w:name w:val="heading 1"/>
    <w:basedOn w:val="a1"/>
    <w:next w:val="a1"/>
    <w:qFormat/>
    <w:rsid w:val="00397751"/>
    <w:pPr>
      <w:keepNext/>
      <w:outlineLvl w:val="0"/>
    </w:pPr>
    <w:rPr>
      <w:rFonts w:ascii="Arial" w:eastAsia="ＭＳ ゴシック" w:hAnsi="Arial"/>
    </w:rPr>
  </w:style>
  <w:style w:type="paragraph" w:styleId="21">
    <w:name w:val="heading 2"/>
    <w:basedOn w:val="a1"/>
    <w:qFormat/>
    <w:rsid w:val="00397751"/>
    <w:pPr>
      <w:widowControl/>
      <w:spacing w:before="100" w:beforeAutospacing="1" w:after="100" w:afterAutospacing="1"/>
      <w:jc w:val="left"/>
      <w:outlineLvl w:val="1"/>
    </w:pPr>
    <w:rPr>
      <w:rFonts w:hAnsi="ＭＳ 明朝"/>
      <w:b/>
      <w:bCs/>
      <w:kern w:val="0"/>
      <w:sz w:val="36"/>
      <w:szCs w:val="36"/>
    </w:rPr>
  </w:style>
  <w:style w:type="paragraph" w:styleId="31">
    <w:name w:val="heading 3"/>
    <w:basedOn w:val="a1"/>
    <w:next w:val="a1"/>
    <w:qFormat/>
    <w:rsid w:val="00397751"/>
    <w:pPr>
      <w:keepNext/>
      <w:ind w:leftChars="400" w:left="400"/>
      <w:outlineLvl w:val="2"/>
    </w:pPr>
    <w:rPr>
      <w:rFonts w:ascii="Arial" w:eastAsia="ＭＳ ゴシック" w:hAnsi="Arial"/>
    </w:rPr>
  </w:style>
  <w:style w:type="paragraph" w:styleId="41">
    <w:name w:val="heading 4"/>
    <w:basedOn w:val="a1"/>
    <w:next w:val="a1"/>
    <w:qFormat/>
    <w:rsid w:val="00397751"/>
    <w:pPr>
      <w:keepNext/>
      <w:ind w:leftChars="400" w:left="400"/>
      <w:outlineLvl w:val="3"/>
    </w:pPr>
    <w:rPr>
      <w:b/>
      <w:bCs/>
    </w:rPr>
  </w:style>
  <w:style w:type="paragraph" w:styleId="51">
    <w:name w:val="heading 5"/>
    <w:basedOn w:val="a1"/>
    <w:next w:val="a1"/>
    <w:qFormat/>
    <w:rsid w:val="00397751"/>
    <w:pPr>
      <w:keepNext/>
      <w:ind w:leftChars="800" w:left="800"/>
      <w:outlineLvl w:val="4"/>
    </w:pPr>
    <w:rPr>
      <w:rFonts w:ascii="Arial" w:eastAsia="ＭＳ ゴシック" w:hAnsi="Arial"/>
    </w:rPr>
  </w:style>
  <w:style w:type="paragraph" w:styleId="6">
    <w:name w:val="heading 6"/>
    <w:basedOn w:val="a1"/>
    <w:next w:val="a1"/>
    <w:qFormat/>
    <w:rsid w:val="00397751"/>
    <w:pPr>
      <w:keepNext/>
      <w:ind w:leftChars="800" w:left="800"/>
      <w:outlineLvl w:val="5"/>
    </w:pPr>
    <w:rPr>
      <w:b/>
      <w:bCs/>
    </w:rPr>
  </w:style>
  <w:style w:type="paragraph" w:styleId="7">
    <w:name w:val="heading 7"/>
    <w:basedOn w:val="a1"/>
    <w:next w:val="a1"/>
    <w:qFormat/>
    <w:rsid w:val="00397751"/>
    <w:pPr>
      <w:keepNext/>
      <w:ind w:leftChars="800" w:left="800"/>
      <w:outlineLvl w:val="6"/>
    </w:pPr>
  </w:style>
  <w:style w:type="paragraph" w:styleId="8">
    <w:name w:val="heading 8"/>
    <w:basedOn w:val="a1"/>
    <w:next w:val="a1"/>
    <w:qFormat/>
    <w:rsid w:val="00397751"/>
    <w:pPr>
      <w:keepNext/>
      <w:ind w:leftChars="1200" w:left="1200"/>
      <w:outlineLvl w:val="7"/>
    </w:pPr>
  </w:style>
  <w:style w:type="paragraph" w:styleId="9">
    <w:name w:val="heading 9"/>
    <w:basedOn w:val="a1"/>
    <w:next w:val="a1"/>
    <w:qFormat/>
    <w:rsid w:val="00397751"/>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semiHidden/>
    <w:rsid w:val="00397751"/>
    <w:pPr>
      <w:spacing w:line="240" w:lineRule="exact"/>
      <w:jc w:val="center"/>
    </w:pPr>
    <w:rPr>
      <w:rFonts w:ascii="ＭＳ Ｐゴシック" w:eastAsia="ＭＳ Ｐゴシック" w:hAnsi="ＭＳ Ｐゴシック"/>
      <w:sz w:val="16"/>
    </w:rPr>
  </w:style>
  <w:style w:type="paragraph" w:styleId="a6">
    <w:name w:val="Body Text Indent"/>
    <w:basedOn w:val="a1"/>
    <w:semiHidden/>
    <w:rsid w:val="00397751"/>
    <w:pPr>
      <w:ind w:leftChars="100" w:left="420" w:hangingChars="100" w:hanging="210"/>
    </w:pPr>
  </w:style>
  <w:style w:type="paragraph" w:styleId="22">
    <w:name w:val="Body Text Indent 2"/>
    <w:basedOn w:val="a1"/>
    <w:semiHidden/>
    <w:rsid w:val="00397751"/>
    <w:pPr>
      <w:ind w:leftChars="124" w:left="415" w:hangingChars="74" w:hanging="155"/>
    </w:pPr>
    <w:rPr>
      <w:rFonts w:eastAsia="ＭＳ Ｐゴシック"/>
    </w:rPr>
  </w:style>
  <w:style w:type="paragraph" w:styleId="32">
    <w:name w:val="Body Text Indent 3"/>
    <w:basedOn w:val="a1"/>
    <w:semiHidden/>
    <w:rsid w:val="00397751"/>
    <w:pPr>
      <w:ind w:leftChars="344" w:left="902" w:hangingChars="100" w:hanging="180"/>
    </w:pPr>
    <w:rPr>
      <w:rFonts w:ascii="ＭＳ Ｐゴシック" w:eastAsia="ＭＳ Ｐゴシック" w:hAnsi="ＭＳ Ｐゴシック"/>
      <w:sz w:val="18"/>
    </w:rPr>
  </w:style>
  <w:style w:type="paragraph" w:styleId="a7">
    <w:name w:val="Block Text"/>
    <w:basedOn w:val="a1"/>
    <w:semiHidden/>
    <w:rsid w:val="00397751"/>
    <w:pPr>
      <w:topLinePunct/>
      <w:spacing w:line="240" w:lineRule="exact"/>
      <w:ind w:left="156" w:right="1306"/>
    </w:pPr>
    <w:rPr>
      <w:rFonts w:hAnsi="ＭＳ 明朝"/>
      <w:kern w:val="0"/>
      <w:sz w:val="22"/>
    </w:rPr>
  </w:style>
  <w:style w:type="paragraph" w:customStyle="1" w:styleId="xl24">
    <w:name w:val="xl24"/>
    <w:basedOn w:val="a1"/>
    <w:rsid w:val="003977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明朝"/>
      <w:kern w:val="0"/>
    </w:rPr>
  </w:style>
  <w:style w:type="paragraph" w:styleId="23">
    <w:name w:val="Body Text 2"/>
    <w:basedOn w:val="a1"/>
    <w:link w:val="24"/>
    <w:semiHidden/>
    <w:rsid w:val="00397751"/>
    <w:pPr>
      <w:spacing w:line="240" w:lineRule="exact"/>
    </w:pPr>
    <w:rPr>
      <w:rFonts w:eastAsia="ＭＳ Ｐゴシック"/>
      <w:sz w:val="16"/>
    </w:rPr>
  </w:style>
  <w:style w:type="paragraph" w:styleId="HTML">
    <w:name w:val="HTML Address"/>
    <w:basedOn w:val="a1"/>
    <w:rsid w:val="00397751"/>
    <w:rPr>
      <w:i/>
      <w:iCs/>
    </w:rPr>
  </w:style>
  <w:style w:type="paragraph" w:styleId="HTML0">
    <w:name w:val="HTML Preformatted"/>
    <w:basedOn w:val="a1"/>
    <w:rsid w:val="00397751"/>
    <w:rPr>
      <w:rFonts w:ascii="Courier New" w:hAnsi="Courier New" w:cs="ＭＳ Ｐ明朝"/>
      <w:sz w:val="20"/>
      <w:szCs w:val="20"/>
    </w:rPr>
  </w:style>
  <w:style w:type="paragraph" w:styleId="a8">
    <w:name w:val="annotation text"/>
    <w:basedOn w:val="a1"/>
    <w:semiHidden/>
    <w:rsid w:val="00397751"/>
    <w:pPr>
      <w:jc w:val="left"/>
    </w:pPr>
  </w:style>
  <w:style w:type="paragraph" w:styleId="a9">
    <w:name w:val="footer"/>
    <w:basedOn w:val="a1"/>
    <w:semiHidden/>
    <w:rsid w:val="00397751"/>
    <w:pPr>
      <w:tabs>
        <w:tab w:val="center" w:pos="4252"/>
        <w:tab w:val="right" w:pos="8504"/>
      </w:tabs>
      <w:snapToGrid w:val="0"/>
    </w:pPr>
  </w:style>
  <w:style w:type="paragraph" w:styleId="aa">
    <w:name w:val="header"/>
    <w:basedOn w:val="a1"/>
    <w:semiHidden/>
    <w:rsid w:val="00397751"/>
    <w:pPr>
      <w:tabs>
        <w:tab w:val="center" w:pos="4252"/>
        <w:tab w:val="right" w:pos="8504"/>
      </w:tabs>
      <w:snapToGrid w:val="0"/>
    </w:pPr>
  </w:style>
  <w:style w:type="paragraph" w:styleId="ab">
    <w:name w:val="macro"/>
    <w:semiHidden/>
    <w:rsid w:val="0039775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ＭＳ Ｐ明朝"/>
      <w:kern w:val="2"/>
      <w:sz w:val="18"/>
      <w:szCs w:val="18"/>
    </w:rPr>
  </w:style>
  <w:style w:type="paragraph" w:styleId="ac">
    <w:name w:val="Message Header"/>
    <w:basedOn w:val="a1"/>
    <w:semiHidden/>
    <w:rsid w:val="0039775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d">
    <w:name w:val="Salutation"/>
    <w:basedOn w:val="a1"/>
    <w:next w:val="a1"/>
    <w:semiHidden/>
    <w:rsid w:val="00397751"/>
  </w:style>
  <w:style w:type="paragraph" w:styleId="ae">
    <w:name w:val="envelope address"/>
    <w:basedOn w:val="a1"/>
    <w:semiHidden/>
    <w:rsid w:val="00397751"/>
    <w:pPr>
      <w:framePr w:w="6804" w:h="2268" w:hRule="exact" w:hSpace="142" w:wrap="auto" w:hAnchor="page" w:xAlign="center" w:yAlign="bottom"/>
      <w:snapToGrid w:val="0"/>
      <w:ind w:leftChars="1400" w:left="100"/>
    </w:pPr>
    <w:rPr>
      <w:rFonts w:ascii="Arial" w:hAnsi="Arial" w:cs="Arial"/>
    </w:rPr>
  </w:style>
  <w:style w:type="paragraph" w:styleId="af">
    <w:name w:val="List"/>
    <w:basedOn w:val="a1"/>
    <w:semiHidden/>
    <w:rsid w:val="00397751"/>
    <w:pPr>
      <w:ind w:left="200" w:hangingChars="200" w:hanging="200"/>
    </w:pPr>
  </w:style>
  <w:style w:type="paragraph" w:styleId="25">
    <w:name w:val="List 2"/>
    <w:basedOn w:val="a1"/>
    <w:semiHidden/>
    <w:rsid w:val="00397751"/>
    <w:pPr>
      <w:ind w:leftChars="200" w:left="100" w:hangingChars="200" w:hanging="200"/>
    </w:pPr>
  </w:style>
  <w:style w:type="paragraph" w:styleId="33">
    <w:name w:val="List 3"/>
    <w:basedOn w:val="a1"/>
    <w:semiHidden/>
    <w:rsid w:val="00397751"/>
    <w:pPr>
      <w:ind w:leftChars="400" w:left="100" w:hangingChars="200" w:hanging="200"/>
    </w:pPr>
  </w:style>
  <w:style w:type="paragraph" w:styleId="42">
    <w:name w:val="List 4"/>
    <w:basedOn w:val="a1"/>
    <w:semiHidden/>
    <w:rsid w:val="00397751"/>
    <w:pPr>
      <w:ind w:leftChars="600" w:left="100" w:hangingChars="200" w:hanging="200"/>
    </w:pPr>
  </w:style>
  <w:style w:type="paragraph" w:styleId="52">
    <w:name w:val="List 5"/>
    <w:basedOn w:val="a1"/>
    <w:semiHidden/>
    <w:rsid w:val="00397751"/>
    <w:pPr>
      <w:ind w:leftChars="800" w:left="100" w:hangingChars="200" w:hanging="200"/>
    </w:pPr>
  </w:style>
  <w:style w:type="paragraph" w:styleId="af0">
    <w:name w:val="table of authorities"/>
    <w:basedOn w:val="a1"/>
    <w:next w:val="a1"/>
    <w:semiHidden/>
    <w:rsid w:val="00397751"/>
    <w:pPr>
      <w:ind w:left="210" w:hangingChars="100" w:hanging="210"/>
    </w:pPr>
  </w:style>
  <w:style w:type="paragraph" w:styleId="af1">
    <w:name w:val="toa heading"/>
    <w:basedOn w:val="a1"/>
    <w:next w:val="a1"/>
    <w:semiHidden/>
    <w:rsid w:val="00397751"/>
    <w:pPr>
      <w:spacing w:before="180"/>
    </w:pPr>
    <w:rPr>
      <w:rFonts w:ascii="Arial" w:eastAsia="ＭＳ ゴシック" w:hAnsi="Arial" w:cs="Arial"/>
    </w:rPr>
  </w:style>
  <w:style w:type="paragraph" w:styleId="a0">
    <w:name w:val="List Bullet"/>
    <w:basedOn w:val="a1"/>
    <w:autoRedefine/>
    <w:semiHidden/>
    <w:rsid w:val="00397751"/>
    <w:pPr>
      <w:numPr>
        <w:numId w:val="10"/>
      </w:numPr>
    </w:pPr>
  </w:style>
  <w:style w:type="paragraph" w:styleId="20">
    <w:name w:val="List Bullet 2"/>
    <w:basedOn w:val="a1"/>
    <w:autoRedefine/>
    <w:semiHidden/>
    <w:rsid w:val="00397751"/>
    <w:pPr>
      <w:numPr>
        <w:numId w:val="11"/>
      </w:numPr>
    </w:pPr>
  </w:style>
  <w:style w:type="paragraph" w:styleId="30">
    <w:name w:val="List Bullet 3"/>
    <w:basedOn w:val="a1"/>
    <w:autoRedefine/>
    <w:semiHidden/>
    <w:rsid w:val="00397751"/>
    <w:pPr>
      <w:numPr>
        <w:numId w:val="12"/>
      </w:numPr>
    </w:pPr>
  </w:style>
  <w:style w:type="paragraph" w:styleId="40">
    <w:name w:val="List Bullet 4"/>
    <w:basedOn w:val="a1"/>
    <w:autoRedefine/>
    <w:semiHidden/>
    <w:rsid w:val="00397751"/>
    <w:pPr>
      <w:numPr>
        <w:numId w:val="13"/>
      </w:numPr>
    </w:pPr>
  </w:style>
  <w:style w:type="paragraph" w:styleId="50">
    <w:name w:val="List Bullet 5"/>
    <w:basedOn w:val="a1"/>
    <w:autoRedefine/>
    <w:semiHidden/>
    <w:rsid w:val="00397751"/>
    <w:pPr>
      <w:numPr>
        <w:numId w:val="14"/>
      </w:numPr>
    </w:pPr>
  </w:style>
  <w:style w:type="paragraph" w:styleId="af2">
    <w:name w:val="List Continue"/>
    <w:basedOn w:val="a1"/>
    <w:semiHidden/>
    <w:rsid w:val="00397751"/>
    <w:pPr>
      <w:spacing w:after="180"/>
      <w:ind w:leftChars="200" w:left="425"/>
    </w:pPr>
  </w:style>
  <w:style w:type="paragraph" w:styleId="26">
    <w:name w:val="List Continue 2"/>
    <w:basedOn w:val="a1"/>
    <w:semiHidden/>
    <w:rsid w:val="00397751"/>
    <w:pPr>
      <w:spacing w:after="180"/>
      <w:ind w:leftChars="400" w:left="850"/>
    </w:pPr>
  </w:style>
  <w:style w:type="paragraph" w:styleId="34">
    <w:name w:val="List Continue 3"/>
    <w:basedOn w:val="a1"/>
    <w:semiHidden/>
    <w:rsid w:val="00397751"/>
    <w:pPr>
      <w:spacing w:after="180"/>
      <w:ind w:leftChars="600" w:left="1275"/>
    </w:pPr>
  </w:style>
  <w:style w:type="paragraph" w:styleId="43">
    <w:name w:val="List Continue 4"/>
    <w:basedOn w:val="a1"/>
    <w:semiHidden/>
    <w:rsid w:val="00397751"/>
    <w:pPr>
      <w:spacing w:after="180"/>
      <w:ind w:leftChars="800" w:left="1700"/>
    </w:pPr>
  </w:style>
  <w:style w:type="paragraph" w:styleId="53">
    <w:name w:val="List Continue 5"/>
    <w:basedOn w:val="a1"/>
    <w:semiHidden/>
    <w:rsid w:val="00397751"/>
    <w:pPr>
      <w:spacing w:after="180"/>
      <w:ind w:leftChars="1000" w:left="2125"/>
    </w:pPr>
  </w:style>
  <w:style w:type="paragraph" w:styleId="af3">
    <w:name w:val="Note Heading"/>
    <w:basedOn w:val="a1"/>
    <w:next w:val="a1"/>
    <w:semiHidden/>
    <w:rsid w:val="00397751"/>
    <w:pPr>
      <w:jc w:val="center"/>
    </w:pPr>
  </w:style>
  <w:style w:type="paragraph" w:styleId="af4">
    <w:name w:val="footnote text"/>
    <w:basedOn w:val="a1"/>
    <w:semiHidden/>
    <w:rsid w:val="00397751"/>
    <w:pPr>
      <w:snapToGrid w:val="0"/>
      <w:jc w:val="left"/>
    </w:pPr>
  </w:style>
  <w:style w:type="paragraph" w:styleId="af5">
    <w:name w:val="Closing"/>
    <w:basedOn w:val="a1"/>
    <w:semiHidden/>
    <w:rsid w:val="00397751"/>
    <w:pPr>
      <w:jc w:val="right"/>
    </w:pPr>
  </w:style>
  <w:style w:type="paragraph" w:styleId="af6">
    <w:name w:val="Document Map"/>
    <w:basedOn w:val="a1"/>
    <w:semiHidden/>
    <w:rsid w:val="00397751"/>
    <w:pPr>
      <w:shd w:val="clear" w:color="auto" w:fill="000080"/>
    </w:pPr>
    <w:rPr>
      <w:rFonts w:ascii="Arial" w:eastAsia="ＭＳ ゴシック" w:hAnsi="Arial"/>
    </w:rPr>
  </w:style>
  <w:style w:type="paragraph" w:styleId="af7">
    <w:name w:val="envelope return"/>
    <w:basedOn w:val="a1"/>
    <w:semiHidden/>
    <w:rsid w:val="00397751"/>
    <w:pPr>
      <w:snapToGrid w:val="0"/>
    </w:pPr>
    <w:rPr>
      <w:rFonts w:ascii="Arial" w:hAnsi="Arial" w:cs="Arial"/>
    </w:rPr>
  </w:style>
  <w:style w:type="paragraph" w:styleId="10">
    <w:name w:val="index 1"/>
    <w:basedOn w:val="a1"/>
    <w:next w:val="a1"/>
    <w:autoRedefine/>
    <w:semiHidden/>
    <w:rsid w:val="00397751"/>
    <w:pPr>
      <w:ind w:left="210" w:hangingChars="100" w:hanging="210"/>
    </w:pPr>
  </w:style>
  <w:style w:type="paragraph" w:styleId="27">
    <w:name w:val="index 2"/>
    <w:basedOn w:val="a1"/>
    <w:next w:val="a1"/>
    <w:autoRedefine/>
    <w:semiHidden/>
    <w:rsid w:val="00397751"/>
    <w:pPr>
      <w:ind w:leftChars="100" w:left="100" w:hangingChars="100" w:hanging="210"/>
    </w:pPr>
  </w:style>
  <w:style w:type="paragraph" w:styleId="35">
    <w:name w:val="index 3"/>
    <w:basedOn w:val="a1"/>
    <w:next w:val="a1"/>
    <w:autoRedefine/>
    <w:semiHidden/>
    <w:rsid w:val="00397751"/>
    <w:pPr>
      <w:ind w:leftChars="200" w:left="200" w:hangingChars="100" w:hanging="210"/>
    </w:pPr>
  </w:style>
  <w:style w:type="paragraph" w:styleId="44">
    <w:name w:val="index 4"/>
    <w:basedOn w:val="a1"/>
    <w:next w:val="a1"/>
    <w:autoRedefine/>
    <w:semiHidden/>
    <w:rsid w:val="00397751"/>
    <w:pPr>
      <w:ind w:leftChars="300" w:left="300" w:hangingChars="100" w:hanging="210"/>
    </w:pPr>
  </w:style>
  <w:style w:type="paragraph" w:styleId="54">
    <w:name w:val="index 5"/>
    <w:basedOn w:val="a1"/>
    <w:next w:val="a1"/>
    <w:autoRedefine/>
    <w:semiHidden/>
    <w:rsid w:val="00397751"/>
    <w:pPr>
      <w:ind w:leftChars="400" w:left="400" w:hangingChars="100" w:hanging="210"/>
    </w:pPr>
  </w:style>
  <w:style w:type="paragraph" w:styleId="60">
    <w:name w:val="index 6"/>
    <w:basedOn w:val="a1"/>
    <w:next w:val="a1"/>
    <w:autoRedefine/>
    <w:semiHidden/>
    <w:rsid w:val="00397751"/>
    <w:pPr>
      <w:ind w:leftChars="500" w:left="500" w:hangingChars="100" w:hanging="210"/>
    </w:pPr>
  </w:style>
  <w:style w:type="paragraph" w:styleId="70">
    <w:name w:val="index 7"/>
    <w:basedOn w:val="a1"/>
    <w:next w:val="a1"/>
    <w:autoRedefine/>
    <w:semiHidden/>
    <w:rsid w:val="00397751"/>
    <w:pPr>
      <w:ind w:leftChars="600" w:left="600" w:hangingChars="100" w:hanging="210"/>
    </w:pPr>
  </w:style>
  <w:style w:type="paragraph" w:styleId="80">
    <w:name w:val="index 8"/>
    <w:basedOn w:val="a1"/>
    <w:next w:val="a1"/>
    <w:autoRedefine/>
    <w:semiHidden/>
    <w:rsid w:val="00397751"/>
    <w:pPr>
      <w:ind w:leftChars="700" w:left="700" w:hangingChars="100" w:hanging="210"/>
    </w:pPr>
  </w:style>
  <w:style w:type="paragraph" w:styleId="90">
    <w:name w:val="index 9"/>
    <w:basedOn w:val="a1"/>
    <w:next w:val="a1"/>
    <w:autoRedefine/>
    <w:semiHidden/>
    <w:rsid w:val="00397751"/>
    <w:pPr>
      <w:ind w:leftChars="800" w:left="800" w:hangingChars="100" w:hanging="210"/>
    </w:pPr>
  </w:style>
  <w:style w:type="paragraph" w:styleId="af8">
    <w:name w:val="index heading"/>
    <w:basedOn w:val="a1"/>
    <w:next w:val="10"/>
    <w:semiHidden/>
    <w:rsid w:val="00397751"/>
    <w:rPr>
      <w:rFonts w:ascii="Arial" w:hAnsi="Arial" w:cs="Arial"/>
      <w:b/>
      <w:bCs/>
    </w:rPr>
  </w:style>
  <w:style w:type="paragraph" w:styleId="af9">
    <w:name w:val="Signature"/>
    <w:basedOn w:val="a1"/>
    <w:semiHidden/>
    <w:rsid w:val="00397751"/>
    <w:pPr>
      <w:jc w:val="right"/>
    </w:pPr>
  </w:style>
  <w:style w:type="paragraph" w:styleId="afa">
    <w:name w:val="Plain Text"/>
    <w:basedOn w:val="a1"/>
    <w:semiHidden/>
    <w:rsid w:val="00397751"/>
    <w:rPr>
      <w:rFonts w:hAnsi="Courier New" w:cs="ＭＳ Ｐ明朝"/>
      <w:szCs w:val="21"/>
    </w:rPr>
  </w:style>
  <w:style w:type="paragraph" w:styleId="afb">
    <w:name w:val="caption"/>
    <w:basedOn w:val="a1"/>
    <w:next w:val="a1"/>
    <w:qFormat/>
    <w:rsid w:val="00397751"/>
    <w:pPr>
      <w:spacing w:before="120" w:after="240"/>
    </w:pPr>
    <w:rPr>
      <w:b/>
      <w:bCs/>
      <w:sz w:val="20"/>
      <w:szCs w:val="20"/>
    </w:rPr>
  </w:style>
  <w:style w:type="paragraph" w:styleId="afc">
    <w:name w:val="table of figures"/>
    <w:basedOn w:val="a1"/>
    <w:next w:val="a1"/>
    <w:semiHidden/>
    <w:rsid w:val="00397751"/>
    <w:pPr>
      <w:ind w:leftChars="200" w:left="850" w:hangingChars="200" w:hanging="425"/>
    </w:pPr>
  </w:style>
  <w:style w:type="paragraph" w:styleId="a">
    <w:name w:val="List Number"/>
    <w:basedOn w:val="a1"/>
    <w:semiHidden/>
    <w:rsid w:val="00397751"/>
    <w:pPr>
      <w:numPr>
        <w:numId w:val="15"/>
      </w:numPr>
    </w:pPr>
  </w:style>
  <w:style w:type="paragraph" w:styleId="2">
    <w:name w:val="List Number 2"/>
    <w:basedOn w:val="a1"/>
    <w:semiHidden/>
    <w:rsid w:val="00397751"/>
    <w:pPr>
      <w:numPr>
        <w:numId w:val="16"/>
      </w:numPr>
    </w:pPr>
  </w:style>
  <w:style w:type="paragraph" w:styleId="3">
    <w:name w:val="List Number 3"/>
    <w:basedOn w:val="a1"/>
    <w:semiHidden/>
    <w:rsid w:val="00397751"/>
    <w:pPr>
      <w:numPr>
        <w:numId w:val="17"/>
      </w:numPr>
    </w:pPr>
  </w:style>
  <w:style w:type="paragraph" w:styleId="4">
    <w:name w:val="List Number 4"/>
    <w:basedOn w:val="a1"/>
    <w:semiHidden/>
    <w:rsid w:val="00397751"/>
    <w:pPr>
      <w:numPr>
        <w:numId w:val="18"/>
      </w:numPr>
    </w:pPr>
  </w:style>
  <w:style w:type="paragraph" w:styleId="5">
    <w:name w:val="List Number 5"/>
    <w:basedOn w:val="a1"/>
    <w:semiHidden/>
    <w:rsid w:val="00397751"/>
    <w:pPr>
      <w:numPr>
        <w:numId w:val="19"/>
      </w:numPr>
    </w:pPr>
  </w:style>
  <w:style w:type="paragraph" w:styleId="afd">
    <w:name w:val="E-mail Signature"/>
    <w:basedOn w:val="a1"/>
    <w:rsid w:val="00397751"/>
  </w:style>
  <w:style w:type="paragraph" w:styleId="afe">
    <w:name w:val="Date"/>
    <w:basedOn w:val="a1"/>
    <w:next w:val="a1"/>
    <w:semiHidden/>
    <w:rsid w:val="00397751"/>
  </w:style>
  <w:style w:type="paragraph" w:styleId="Web">
    <w:name w:val="Normal (Web)"/>
    <w:basedOn w:val="a1"/>
    <w:rsid w:val="00397751"/>
    <w:rPr>
      <w:rFonts w:ascii="Times New Roman" w:hAnsi="Times New Roman"/>
    </w:rPr>
  </w:style>
  <w:style w:type="paragraph" w:styleId="aff">
    <w:name w:val="Normal Indent"/>
    <w:basedOn w:val="a1"/>
    <w:semiHidden/>
    <w:rsid w:val="00397751"/>
    <w:pPr>
      <w:ind w:leftChars="400" w:left="840"/>
    </w:pPr>
  </w:style>
  <w:style w:type="paragraph" w:styleId="aff0">
    <w:name w:val="Title"/>
    <w:basedOn w:val="a1"/>
    <w:qFormat/>
    <w:rsid w:val="00397751"/>
    <w:pPr>
      <w:spacing w:before="240" w:after="120"/>
      <w:jc w:val="center"/>
      <w:outlineLvl w:val="0"/>
    </w:pPr>
    <w:rPr>
      <w:rFonts w:ascii="Arial" w:eastAsia="ＭＳ ゴシック" w:hAnsi="Arial" w:cs="Arial"/>
      <w:sz w:val="32"/>
      <w:szCs w:val="32"/>
    </w:rPr>
  </w:style>
  <w:style w:type="paragraph" w:styleId="aff1">
    <w:name w:val="Subtitle"/>
    <w:basedOn w:val="a1"/>
    <w:qFormat/>
    <w:rsid w:val="00397751"/>
    <w:pPr>
      <w:jc w:val="center"/>
      <w:outlineLvl w:val="1"/>
    </w:pPr>
    <w:rPr>
      <w:rFonts w:ascii="Arial" w:eastAsia="ＭＳ ゴシック" w:hAnsi="Arial" w:cs="Arial"/>
    </w:rPr>
  </w:style>
  <w:style w:type="paragraph" w:styleId="aff2">
    <w:name w:val="endnote text"/>
    <w:basedOn w:val="a1"/>
    <w:semiHidden/>
    <w:rsid w:val="00397751"/>
    <w:pPr>
      <w:snapToGrid w:val="0"/>
      <w:jc w:val="left"/>
    </w:pPr>
  </w:style>
  <w:style w:type="paragraph" w:styleId="36">
    <w:name w:val="Body Text 3"/>
    <w:basedOn w:val="a1"/>
    <w:semiHidden/>
    <w:rsid w:val="00397751"/>
    <w:rPr>
      <w:sz w:val="16"/>
      <w:szCs w:val="16"/>
    </w:rPr>
  </w:style>
  <w:style w:type="paragraph" w:styleId="aff3">
    <w:name w:val="Body Text First Indent"/>
    <w:basedOn w:val="a5"/>
    <w:semiHidden/>
    <w:rsid w:val="00397751"/>
    <w:pPr>
      <w:spacing w:line="240" w:lineRule="auto"/>
      <w:ind w:firstLineChars="100" w:firstLine="210"/>
      <w:jc w:val="both"/>
    </w:pPr>
    <w:rPr>
      <w:rFonts w:ascii="Century" w:eastAsia="ＭＳ 明朝" w:hAnsi="Century"/>
      <w:sz w:val="21"/>
    </w:rPr>
  </w:style>
  <w:style w:type="paragraph" w:styleId="28">
    <w:name w:val="Body Text First Indent 2"/>
    <w:basedOn w:val="a6"/>
    <w:semiHidden/>
    <w:rsid w:val="00397751"/>
    <w:pPr>
      <w:ind w:leftChars="400" w:left="851" w:firstLineChars="100" w:firstLine="210"/>
    </w:pPr>
  </w:style>
  <w:style w:type="paragraph" w:styleId="11">
    <w:name w:val="toc 1"/>
    <w:basedOn w:val="a1"/>
    <w:next w:val="a1"/>
    <w:autoRedefine/>
    <w:semiHidden/>
    <w:rsid w:val="00397751"/>
  </w:style>
  <w:style w:type="paragraph" w:styleId="29">
    <w:name w:val="toc 2"/>
    <w:basedOn w:val="a1"/>
    <w:next w:val="a1"/>
    <w:autoRedefine/>
    <w:semiHidden/>
    <w:rsid w:val="00397751"/>
    <w:pPr>
      <w:ind w:leftChars="100" w:left="210"/>
    </w:pPr>
  </w:style>
  <w:style w:type="paragraph" w:styleId="37">
    <w:name w:val="toc 3"/>
    <w:basedOn w:val="a1"/>
    <w:next w:val="a1"/>
    <w:autoRedefine/>
    <w:semiHidden/>
    <w:rsid w:val="00397751"/>
    <w:pPr>
      <w:ind w:leftChars="200" w:left="420"/>
    </w:pPr>
  </w:style>
  <w:style w:type="paragraph" w:styleId="45">
    <w:name w:val="toc 4"/>
    <w:basedOn w:val="a1"/>
    <w:next w:val="a1"/>
    <w:autoRedefine/>
    <w:semiHidden/>
    <w:rsid w:val="00397751"/>
    <w:pPr>
      <w:ind w:leftChars="300" w:left="630"/>
    </w:pPr>
  </w:style>
  <w:style w:type="paragraph" w:styleId="55">
    <w:name w:val="toc 5"/>
    <w:basedOn w:val="a1"/>
    <w:next w:val="a1"/>
    <w:autoRedefine/>
    <w:semiHidden/>
    <w:rsid w:val="00397751"/>
    <w:pPr>
      <w:ind w:leftChars="400" w:left="840"/>
    </w:pPr>
  </w:style>
  <w:style w:type="paragraph" w:styleId="61">
    <w:name w:val="toc 6"/>
    <w:basedOn w:val="a1"/>
    <w:next w:val="a1"/>
    <w:autoRedefine/>
    <w:semiHidden/>
    <w:rsid w:val="00397751"/>
    <w:pPr>
      <w:ind w:leftChars="500" w:left="1050"/>
    </w:pPr>
  </w:style>
  <w:style w:type="paragraph" w:styleId="71">
    <w:name w:val="toc 7"/>
    <w:basedOn w:val="a1"/>
    <w:next w:val="a1"/>
    <w:autoRedefine/>
    <w:semiHidden/>
    <w:rsid w:val="00397751"/>
    <w:pPr>
      <w:ind w:leftChars="600" w:left="1260"/>
    </w:pPr>
  </w:style>
  <w:style w:type="paragraph" w:styleId="81">
    <w:name w:val="toc 8"/>
    <w:basedOn w:val="a1"/>
    <w:next w:val="a1"/>
    <w:autoRedefine/>
    <w:semiHidden/>
    <w:rsid w:val="00397751"/>
    <w:pPr>
      <w:ind w:leftChars="700" w:left="1470"/>
    </w:pPr>
  </w:style>
  <w:style w:type="paragraph" w:styleId="91">
    <w:name w:val="toc 9"/>
    <w:basedOn w:val="a1"/>
    <w:next w:val="a1"/>
    <w:autoRedefine/>
    <w:semiHidden/>
    <w:rsid w:val="00397751"/>
    <w:pPr>
      <w:ind w:leftChars="800" w:left="1680"/>
    </w:pPr>
  </w:style>
  <w:style w:type="character" w:styleId="aff4">
    <w:name w:val="page number"/>
    <w:basedOn w:val="a2"/>
    <w:semiHidden/>
    <w:rsid w:val="00397751"/>
  </w:style>
  <w:style w:type="paragraph" w:customStyle="1" w:styleId="aff5">
    <w:name w:val="一太郎８"/>
    <w:rsid w:val="00397751"/>
    <w:pPr>
      <w:widowControl w:val="0"/>
      <w:wordWrap w:val="0"/>
      <w:autoSpaceDE w:val="0"/>
      <w:autoSpaceDN w:val="0"/>
      <w:adjustRightInd w:val="0"/>
      <w:spacing w:line="316" w:lineRule="atLeast"/>
      <w:jc w:val="both"/>
    </w:pPr>
    <w:rPr>
      <w:rFonts w:ascii="ＭＳ 明朝"/>
      <w:spacing w:val="-2"/>
      <w:sz w:val="24"/>
    </w:rPr>
  </w:style>
  <w:style w:type="character" w:customStyle="1" w:styleId="24">
    <w:name w:val="本文 2 (文字)"/>
    <w:basedOn w:val="a2"/>
    <w:link w:val="23"/>
    <w:semiHidden/>
    <w:rsid w:val="00503882"/>
    <w:rPr>
      <w:rFonts w:ascii="ＭＳ 明朝" w:eastAsia="ＭＳ Ｐゴシック"/>
      <w:kern w:val="2"/>
      <w:sz w:val="16"/>
      <w:szCs w:val="24"/>
    </w:rPr>
  </w:style>
  <w:style w:type="paragraph" w:styleId="aff6">
    <w:name w:val="Balloon Text"/>
    <w:basedOn w:val="a1"/>
    <w:link w:val="aff7"/>
    <w:uiPriority w:val="99"/>
    <w:semiHidden/>
    <w:unhideWhenUsed/>
    <w:rsid w:val="000B2AA3"/>
    <w:rPr>
      <w:rFonts w:asciiTheme="majorHAnsi" w:eastAsiaTheme="majorEastAsia" w:hAnsiTheme="majorHAnsi" w:cstheme="majorBidi"/>
      <w:sz w:val="18"/>
      <w:szCs w:val="18"/>
    </w:rPr>
  </w:style>
  <w:style w:type="character" w:customStyle="1" w:styleId="aff7">
    <w:name w:val="吹き出し (文字)"/>
    <w:basedOn w:val="a2"/>
    <w:link w:val="aff6"/>
    <w:uiPriority w:val="99"/>
    <w:semiHidden/>
    <w:rsid w:val="000B2AA3"/>
    <w:rPr>
      <w:rFonts w:asciiTheme="majorHAnsi" w:eastAsiaTheme="majorEastAsia" w:hAnsiTheme="majorHAnsi" w:cstheme="majorBidi"/>
      <w:kern w:val="2"/>
      <w:sz w:val="18"/>
      <w:szCs w:val="18"/>
    </w:rPr>
  </w:style>
  <w:style w:type="character" w:styleId="aff8">
    <w:name w:val="Hyperlink"/>
    <w:basedOn w:val="a2"/>
    <w:uiPriority w:val="99"/>
    <w:unhideWhenUsed/>
    <w:rsid w:val="0023749D"/>
    <w:rPr>
      <w:color w:val="0000FF" w:themeColor="hyperlink"/>
      <w:u w:val="single"/>
    </w:rPr>
  </w:style>
  <w:style w:type="character" w:styleId="aff9">
    <w:name w:val="Unresolved Mention"/>
    <w:basedOn w:val="a2"/>
    <w:uiPriority w:val="99"/>
    <w:semiHidden/>
    <w:unhideWhenUsed/>
    <w:rsid w:val="0023749D"/>
    <w:rPr>
      <w:color w:val="605E5C"/>
      <w:shd w:val="clear" w:color="auto" w:fill="E1DFDD"/>
    </w:rPr>
  </w:style>
  <w:style w:type="table" w:styleId="affa">
    <w:name w:val="Table Grid"/>
    <w:basedOn w:val="a3"/>
    <w:uiPriority w:val="59"/>
    <w:rsid w:val="00105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FollowedHyperlink"/>
    <w:basedOn w:val="a2"/>
    <w:uiPriority w:val="99"/>
    <w:semiHidden/>
    <w:unhideWhenUsed/>
    <w:rsid w:val="00AC3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8699">
      <w:bodyDiv w:val="1"/>
      <w:marLeft w:val="0"/>
      <w:marRight w:val="0"/>
      <w:marTop w:val="0"/>
      <w:marBottom w:val="0"/>
      <w:divBdr>
        <w:top w:val="none" w:sz="0" w:space="0" w:color="auto"/>
        <w:left w:val="none" w:sz="0" w:space="0" w:color="auto"/>
        <w:bottom w:val="none" w:sz="0" w:space="0" w:color="auto"/>
        <w:right w:val="none" w:sz="0" w:space="0" w:color="auto"/>
      </w:divBdr>
      <w:divsChild>
        <w:div w:id="815954860">
          <w:marLeft w:val="0"/>
          <w:marRight w:val="0"/>
          <w:marTop w:val="100"/>
          <w:marBottom w:val="100"/>
          <w:divBdr>
            <w:top w:val="none" w:sz="0" w:space="0" w:color="auto"/>
            <w:left w:val="none" w:sz="0" w:space="0" w:color="auto"/>
            <w:bottom w:val="none" w:sz="0" w:space="0" w:color="auto"/>
            <w:right w:val="none" w:sz="0" w:space="0" w:color="auto"/>
          </w:divBdr>
          <w:divsChild>
            <w:div w:id="2023389050">
              <w:marLeft w:val="0"/>
              <w:marRight w:val="0"/>
              <w:marTop w:val="100"/>
              <w:marBottom w:val="100"/>
              <w:divBdr>
                <w:top w:val="none" w:sz="0" w:space="0" w:color="auto"/>
                <w:left w:val="none" w:sz="0" w:space="0" w:color="auto"/>
                <w:bottom w:val="none" w:sz="0" w:space="0" w:color="auto"/>
                <w:right w:val="none" w:sz="0" w:space="0" w:color="auto"/>
              </w:divBdr>
              <w:divsChild>
                <w:div w:id="1880626871">
                  <w:marLeft w:val="0"/>
                  <w:marRight w:val="0"/>
                  <w:marTop w:val="0"/>
                  <w:marBottom w:val="300"/>
                  <w:divBdr>
                    <w:top w:val="none" w:sz="0" w:space="0" w:color="auto"/>
                    <w:left w:val="none" w:sz="0" w:space="0" w:color="auto"/>
                    <w:bottom w:val="none" w:sz="0" w:space="0" w:color="auto"/>
                    <w:right w:val="none" w:sz="0" w:space="0" w:color="auto"/>
                  </w:divBdr>
                  <w:divsChild>
                    <w:div w:id="945118921">
                      <w:marLeft w:val="0"/>
                      <w:marRight w:val="0"/>
                      <w:marTop w:val="0"/>
                      <w:marBottom w:val="0"/>
                      <w:divBdr>
                        <w:top w:val="none" w:sz="0" w:space="0" w:color="auto"/>
                        <w:left w:val="none" w:sz="0" w:space="0" w:color="auto"/>
                        <w:bottom w:val="none" w:sz="0" w:space="0" w:color="auto"/>
                        <w:right w:val="none" w:sz="0" w:space="0" w:color="auto"/>
                      </w:divBdr>
                      <w:divsChild>
                        <w:div w:id="66508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152990">
      <w:bodyDiv w:val="1"/>
      <w:marLeft w:val="0"/>
      <w:marRight w:val="0"/>
      <w:marTop w:val="0"/>
      <w:marBottom w:val="0"/>
      <w:divBdr>
        <w:top w:val="none" w:sz="0" w:space="0" w:color="auto"/>
        <w:left w:val="none" w:sz="0" w:space="0" w:color="auto"/>
        <w:bottom w:val="none" w:sz="0" w:space="0" w:color="auto"/>
        <w:right w:val="none" w:sz="0" w:space="0" w:color="auto"/>
      </w:divBdr>
      <w:divsChild>
        <w:div w:id="395131062">
          <w:marLeft w:val="0"/>
          <w:marRight w:val="0"/>
          <w:marTop w:val="100"/>
          <w:marBottom w:val="100"/>
          <w:divBdr>
            <w:top w:val="none" w:sz="0" w:space="0" w:color="auto"/>
            <w:left w:val="none" w:sz="0" w:space="0" w:color="auto"/>
            <w:bottom w:val="none" w:sz="0" w:space="0" w:color="auto"/>
            <w:right w:val="none" w:sz="0" w:space="0" w:color="auto"/>
          </w:divBdr>
          <w:divsChild>
            <w:div w:id="1416047406">
              <w:marLeft w:val="0"/>
              <w:marRight w:val="0"/>
              <w:marTop w:val="100"/>
              <w:marBottom w:val="100"/>
              <w:divBdr>
                <w:top w:val="none" w:sz="0" w:space="0" w:color="auto"/>
                <w:left w:val="none" w:sz="0" w:space="0" w:color="auto"/>
                <w:bottom w:val="none" w:sz="0" w:space="0" w:color="auto"/>
                <w:right w:val="none" w:sz="0" w:space="0" w:color="auto"/>
              </w:divBdr>
              <w:divsChild>
                <w:div w:id="715275467">
                  <w:marLeft w:val="0"/>
                  <w:marRight w:val="0"/>
                  <w:marTop w:val="0"/>
                  <w:marBottom w:val="300"/>
                  <w:divBdr>
                    <w:top w:val="none" w:sz="0" w:space="0" w:color="auto"/>
                    <w:left w:val="none" w:sz="0" w:space="0" w:color="auto"/>
                    <w:bottom w:val="none" w:sz="0" w:space="0" w:color="auto"/>
                    <w:right w:val="none" w:sz="0" w:space="0" w:color="auto"/>
                  </w:divBdr>
                  <w:divsChild>
                    <w:div w:id="37363091">
                      <w:marLeft w:val="0"/>
                      <w:marRight w:val="0"/>
                      <w:marTop w:val="0"/>
                      <w:marBottom w:val="0"/>
                      <w:divBdr>
                        <w:top w:val="none" w:sz="0" w:space="0" w:color="auto"/>
                        <w:left w:val="none" w:sz="0" w:space="0" w:color="auto"/>
                        <w:bottom w:val="none" w:sz="0" w:space="0" w:color="auto"/>
                        <w:right w:val="none" w:sz="0" w:space="0" w:color="auto"/>
                      </w:divBdr>
                      <w:divsChild>
                        <w:div w:id="18518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d0923b6440d044fbeaeb22a7c62268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79e3bab7c355057df9f4ad188f69b654"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698B2-ECF3-41D0-9361-328A14988EB1}">
  <ds:schemaRefs>
    <ds:schemaRef ds:uri="http://schemas.microsoft.com/sharepoint/v3/contenttype/forms"/>
  </ds:schemaRefs>
</ds:datastoreItem>
</file>

<file path=customXml/itemProps2.xml><?xml version="1.0" encoding="utf-8"?>
<ds:datastoreItem xmlns:ds="http://schemas.openxmlformats.org/officeDocument/2006/customXml" ds:itemID="{D282813D-CFE8-4CC6-B0EE-9E7D84344E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45CD26-87D9-488E-9230-6AD3DDCE89A5}">
  <ds:schemaRefs>
    <ds:schemaRef ds:uri="http://schemas.openxmlformats.org/officeDocument/2006/bibliography"/>
  </ds:schemaRefs>
</ds:datastoreItem>
</file>

<file path=customXml/itemProps4.xml><?xml version="1.0" encoding="utf-8"?>
<ds:datastoreItem xmlns:ds="http://schemas.openxmlformats.org/officeDocument/2006/customXml" ds:itemID="{4FBA6F5F-A2E7-4E0D-8644-E39AB5B7D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576</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第1種フロン類回収業登録手引き</vt:lpstr>
      <vt:lpstr>第1種フロン類回収業登録手引き</vt:lpstr>
    </vt:vector>
  </TitlesOfParts>
  <Company>福井県環境政策課</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第1種フロン類回収業登録手引き</dc:title>
  <dc:creator>expert</dc:creator>
  <cp:lastModifiedBy>酒井 康行</cp:lastModifiedBy>
  <cp:revision>119</cp:revision>
  <cp:lastPrinted>2022-03-24T23:27:00Z</cp:lastPrinted>
  <dcterms:created xsi:type="dcterms:W3CDTF">2021-04-30T09:29:00Z</dcterms:created>
  <dcterms:modified xsi:type="dcterms:W3CDTF">2024-11-21T05:29:00Z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