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E2E" w:rsidRDefault="00742D9A" w:rsidP="00945E2E">
      <w:pPr>
        <w:spacing w:line="260" w:lineRule="exact"/>
      </w:pPr>
      <w:r>
        <w:rPr>
          <w:rFonts w:hint="eastAsia"/>
        </w:rPr>
        <w:t>別紙２</w:t>
      </w:r>
      <w:r w:rsidR="00772583">
        <w:rPr>
          <w:rFonts w:hint="eastAsia"/>
        </w:rPr>
        <w:t xml:space="preserve">（様式　</w:t>
      </w:r>
      <w:r w:rsidR="00772583" w:rsidRPr="00D47AEA">
        <w:rPr>
          <w:rFonts w:hint="eastAsia"/>
          <w:em w:val="dot"/>
        </w:rPr>
        <w:t>施設</w:t>
      </w:r>
      <w:r w:rsidR="00772583">
        <w:rPr>
          <w:rFonts w:hint="eastAsia"/>
        </w:rPr>
        <w:t>整備）</w:t>
      </w:r>
    </w:p>
    <w:p w:rsidR="00945E2E" w:rsidRDefault="00945E2E" w:rsidP="00945E2E">
      <w:pPr>
        <w:wordWrap w:val="0"/>
        <w:jc w:val="right"/>
      </w:pPr>
      <w:r>
        <w:rPr>
          <w:rFonts w:hint="eastAsia"/>
        </w:rPr>
        <w:t xml:space="preserve">医療機関名　　　　</w:t>
      </w:r>
      <w:r w:rsidRPr="007276FC">
        <w:rPr>
          <w:rFonts w:hint="eastAsia"/>
          <w:u w:val="single"/>
        </w:rPr>
        <w:t xml:space="preserve">　　　　　　　　　　　　　　</w:t>
      </w:r>
    </w:p>
    <w:p w:rsidR="00945E2E" w:rsidRPr="00945E2E" w:rsidRDefault="00945E2E" w:rsidP="00945E2E">
      <w:pPr>
        <w:wordWrap w:val="0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担当者（電話番号）</w:t>
      </w:r>
      <w:r w:rsidRPr="007276FC">
        <w:rPr>
          <w:rFonts w:hint="eastAsia"/>
          <w:u w:val="single"/>
        </w:rPr>
        <w:t xml:space="preserve">　　　　　　　　　　　　　　</w:t>
      </w:r>
    </w:p>
    <w:p w:rsidR="00772583" w:rsidRPr="00772583" w:rsidRDefault="00772583" w:rsidP="00E713F7">
      <w:pPr>
        <w:spacing w:line="260" w:lineRule="exact"/>
        <w:jc w:val="center"/>
        <w:rPr>
          <w:rFonts w:asciiTheme="majorEastAsia" w:eastAsiaTheme="majorEastAsia" w:hAnsiTheme="majorEastAsia" w:cs="Times New Roman"/>
          <w:spacing w:val="4"/>
          <w:sz w:val="28"/>
          <w:szCs w:val="28"/>
        </w:rPr>
      </w:pPr>
      <w:r w:rsidRPr="00772583">
        <w:rPr>
          <w:rFonts w:asciiTheme="majorEastAsia" w:eastAsiaTheme="majorEastAsia" w:hAnsiTheme="majorEastAsia" w:cs="Times New Roman" w:hint="eastAsia"/>
          <w:spacing w:val="4"/>
          <w:sz w:val="28"/>
          <w:szCs w:val="28"/>
        </w:rPr>
        <w:t>事業計画書</w:t>
      </w:r>
    </w:p>
    <w:p w:rsidR="00772583" w:rsidRDefault="00772583" w:rsidP="00E713F7">
      <w:pPr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>１　施設の名称および所在地（　　　　　　　　　　　　　　　　　　　　　　　　　　　）</w:t>
      </w:r>
      <w:bookmarkStart w:id="0" w:name="_GoBack"/>
      <w:bookmarkEnd w:id="0"/>
    </w:p>
    <w:p w:rsidR="00772583" w:rsidRDefault="00772583" w:rsidP="00E713F7">
      <w:pPr>
        <w:tabs>
          <w:tab w:val="left" w:pos="324"/>
        </w:tabs>
        <w:spacing w:line="260" w:lineRule="exact"/>
      </w:pPr>
      <w:r>
        <w:rPr>
          <w:rFonts w:hint="eastAsia"/>
        </w:rPr>
        <w:t>２　事業の種類　　　　　　（　　　　　　　　　　　　　　　　　　　　　　　　　　　）</w:t>
      </w:r>
    </w:p>
    <w:p w:rsidR="00E713F7" w:rsidRDefault="00E713F7" w:rsidP="00E713F7">
      <w:pPr>
        <w:tabs>
          <w:tab w:val="left" w:pos="324"/>
        </w:tabs>
        <w:spacing w:line="260" w:lineRule="exact"/>
      </w:pPr>
      <w:r>
        <w:rPr>
          <w:rFonts w:hint="eastAsia"/>
        </w:rPr>
        <w:t>３　事業の目的（</w:t>
      </w:r>
      <w:r w:rsidRPr="00102899">
        <w:rPr>
          <w:rFonts w:hint="eastAsia"/>
          <w:u w:val="single"/>
        </w:rPr>
        <w:t>その他の病床廃止に係る補助メニューを希望する場合</w:t>
      </w:r>
      <w:r>
        <w:rPr>
          <w:rFonts w:hint="eastAsia"/>
        </w:rPr>
        <w:t>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5"/>
      </w:tblGrid>
      <w:tr w:rsidR="00E713F7" w:rsidTr="00E713F7">
        <w:tc>
          <w:tcPr>
            <w:tcW w:w="14175" w:type="dxa"/>
          </w:tcPr>
          <w:p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772583" w:rsidRDefault="00E713F7" w:rsidP="00E713F7">
      <w:pPr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>４</w:t>
      </w:r>
      <w:r w:rsidR="00772583">
        <w:rPr>
          <w:rFonts w:hint="eastAsia"/>
        </w:rPr>
        <w:t xml:space="preserve">　工事期間　　　　　　　（　　　　　　　　　　～　　　　　　　　　　　　　　　　）</w:t>
      </w:r>
    </w:p>
    <w:p w:rsidR="00E713F7" w:rsidRPr="00E713F7" w:rsidRDefault="00E713F7" w:rsidP="00E713F7">
      <w:pPr>
        <w:spacing w:line="260" w:lineRule="exact"/>
      </w:pPr>
      <w:r>
        <w:rPr>
          <w:rFonts w:hint="eastAsia"/>
        </w:rPr>
        <w:t>５</w:t>
      </w:r>
      <w:r w:rsidR="00772583">
        <w:rPr>
          <w:rFonts w:hint="eastAsia"/>
        </w:rPr>
        <w:t xml:space="preserve">　設備整備の内容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1155"/>
        <w:gridCol w:w="1162"/>
        <w:gridCol w:w="1274"/>
        <w:gridCol w:w="1162"/>
        <w:gridCol w:w="1162"/>
        <w:gridCol w:w="1273"/>
        <w:gridCol w:w="1148"/>
        <w:gridCol w:w="1176"/>
      </w:tblGrid>
      <w:tr w:rsidR="00D47AEA" w:rsidTr="00D47AEA">
        <w:trPr>
          <w:trHeight w:val="405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費目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総事業（</w:t>
            </w:r>
            <w:r>
              <w:rPr>
                <w:rFonts w:hAnsi="Times New Roman" w:cs="Times New Roman" w:hint="eastAsia"/>
                <w:spacing w:val="4"/>
              </w:rPr>
              <w:t>100%</w:t>
            </w:r>
            <w:r>
              <w:rPr>
                <w:rFonts w:hAnsi="Times New Roman" w:cs="Times New Roman" w:hint="eastAsia"/>
                <w:spacing w:val="4"/>
              </w:rPr>
              <w:t>）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AEA" w:rsidRDefault="002D7EED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令和</w:t>
            </w:r>
            <w:r w:rsidR="00D47AEA">
              <w:rPr>
                <w:rFonts w:hAnsi="Times New Roman" w:cs="Times New Roman" w:hint="eastAsia"/>
                <w:spacing w:val="4"/>
              </w:rPr>
              <w:t xml:space="preserve">　　年度（　　</w:t>
            </w:r>
            <w:r w:rsidR="00D47AEA">
              <w:rPr>
                <w:rFonts w:hAnsi="Times New Roman" w:cs="Times New Roman" w:hint="eastAsia"/>
                <w:spacing w:val="4"/>
              </w:rPr>
              <w:t>%</w:t>
            </w:r>
            <w:r w:rsidR="00D47AEA">
              <w:rPr>
                <w:rFonts w:hAnsi="Times New Roman" w:cs="Times New Roman" w:hint="eastAsia"/>
                <w:spacing w:val="4"/>
              </w:rPr>
              <w:t>）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AEA" w:rsidRDefault="002D7EED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令和</w:t>
            </w:r>
            <w:r w:rsidR="00D47AEA">
              <w:rPr>
                <w:rFonts w:hAnsi="Times New Roman" w:cs="Times New Roman" w:hint="eastAsia"/>
                <w:spacing w:val="4"/>
              </w:rPr>
              <w:t xml:space="preserve">　　年度（　　</w:t>
            </w:r>
            <w:r w:rsidR="00D47AEA">
              <w:rPr>
                <w:rFonts w:hAnsi="Times New Roman" w:cs="Times New Roman" w:hint="eastAsia"/>
                <w:spacing w:val="4"/>
              </w:rPr>
              <w:t>%</w:t>
            </w:r>
            <w:r w:rsidR="00D47AEA">
              <w:rPr>
                <w:rFonts w:hAnsi="Times New Roman" w:cs="Times New Roman" w:hint="eastAsia"/>
                <w:spacing w:val="4"/>
              </w:rPr>
              <w:t>）</w:t>
            </w:r>
          </w:p>
        </w:tc>
      </w:tr>
      <w:tr w:rsidR="00D47AEA" w:rsidTr="00D47AEA">
        <w:trPr>
          <w:trHeight w:val="258"/>
        </w:trPr>
        <w:tc>
          <w:tcPr>
            <w:tcW w:w="283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員数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単価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金額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員数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㎡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単価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金額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員数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単価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金額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</w:tr>
      <w:tr w:rsidR="00D47AEA" w:rsidTr="004447D7">
        <w:trPr>
          <w:cantSplit/>
          <w:trHeight w:val="18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D47AEA" w:rsidRDefault="00D47AEA" w:rsidP="00E713F7">
            <w:pPr>
              <w:kinsoku w:val="0"/>
              <w:overflowPunct w:val="0"/>
              <w:spacing w:line="260" w:lineRule="exact"/>
              <w:ind w:left="113" w:right="113"/>
            </w:pPr>
            <w:r>
              <w:rPr>
                <w:rFonts w:hint="eastAsia"/>
              </w:rPr>
              <w:t>補助対象</w:t>
            </w:r>
          </w:p>
          <w:p w:rsidR="00D47AEA" w:rsidRPr="00772583" w:rsidRDefault="00D47AEA" w:rsidP="00E713F7">
            <w:pPr>
              <w:kinsoku w:val="0"/>
              <w:overflowPunct w:val="0"/>
              <w:spacing w:line="260" w:lineRule="exact"/>
              <w:ind w:left="113" w:right="113"/>
            </w:pPr>
            <w:r>
              <w:rPr>
                <w:rFonts w:hint="eastAsia"/>
              </w:rPr>
              <w:t xml:space="preserve">事業分　　　　　　　　　　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例（新築）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（増改築）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  <w:tr w:rsidR="00D47AEA" w:rsidTr="00D47AEA">
        <w:trPr>
          <w:trHeight w:val="361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  <w:tr w:rsidR="00D47AEA" w:rsidTr="004447D7">
        <w:trPr>
          <w:cantSplit/>
          <w:trHeight w:val="1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D47AEA" w:rsidRDefault="00D47AEA" w:rsidP="00E713F7">
            <w:pPr>
              <w:kinsoku w:val="0"/>
              <w:overflowPunct w:val="0"/>
              <w:spacing w:line="260" w:lineRule="exact"/>
              <w:ind w:left="113" w:right="113"/>
            </w:pPr>
            <w:r>
              <w:rPr>
                <w:rFonts w:hint="eastAsia"/>
              </w:rPr>
              <w:t>補助対象外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ind w:left="113" w:right="113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事業分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例（建物解体）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（土地造成）</w:t>
            </w:r>
          </w:p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  <w:tr w:rsidR="00D47AEA" w:rsidTr="00D47AEA">
        <w:trPr>
          <w:trHeight w:val="35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  <w:tr w:rsidR="00D47AEA" w:rsidTr="00D47AEA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772583" w:rsidRDefault="00772583" w:rsidP="00E713F7">
      <w:pPr>
        <w:spacing w:line="260" w:lineRule="exact"/>
      </w:pPr>
    </w:p>
    <w:p w:rsidR="004447D7" w:rsidRDefault="004447D7" w:rsidP="00E713F7">
      <w:pPr>
        <w:widowControl/>
        <w:spacing w:line="260" w:lineRule="exact"/>
        <w:ind w:firstLineChars="400" w:firstLine="880"/>
        <w:jc w:val="left"/>
        <w:rPr>
          <w:rFonts w:asciiTheme="minorEastAsia" w:hAnsiTheme="minorEastAsia"/>
          <w:sz w:val="22"/>
        </w:rPr>
      </w:pPr>
      <w:r w:rsidRPr="004447D7">
        <w:rPr>
          <w:rFonts w:asciiTheme="minorEastAsia" w:hAnsiTheme="minorEastAsia" w:hint="eastAsia"/>
          <w:sz w:val="22"/>
        </w:rPr>
        <w:t>【添付資料】</w:t>
      </w:r>
    </w:p>
    <w:p w:rsidR="00772583" w:rsidRDefault="004447D7" w:rsidP="00E713F7">
      <w:pPr>
        <w:widowControl/>
        <w:spacing w:line="260" w:lineRule="exact"/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・工事図面、現平面図、設計書（見積書）、スケジュール、事業の実施に要する経費に関する調書</w:t>
      </w:r>
    </w:p>
    <w:p w:rsidR="004447D7" w:rsidRPr="004447D7" w:rsidRDefault="004447D7" w:rsidP="00E713F7">
      <w:pPr>
        <w:widowControl/>
        <w:spacing w:line="260" w:lineRule="exact"/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・施設の内容および医療機関の機能等の新旧表（地域包括ケア病院等施設・設備整備事業のみ）</w:t>
      </w:r>
    </w:p>
    <w:p w:rsidR="004447D7" w:rsidRDefault="004447D7" w:rsidP="00E713F7">
      <w:pPr>
        <w:widowControl/>
        <w:spacing w:line="260" w:lineRule="exact"/>
        <w:jc w:val="left"/>
      </w:pPr>
      <w:r>
        <w:br w:type="page"/>
      </w:r>
    </w:p>
    <w:p w:rsidR="00D47AEA" w:rsidRDefault="00742D9A" w:rsidP="00E713F7">
      <w:pPr>
        <w:spacing w:line="260" w:lineRule="exact"/>
      </w:pPr>
      <w:r>
        <w:rPr>
          <w:rFonts w:hint="eastAsia"/>
        </w:rPr>
        <w:lastRenderedPageBreak/>
        <w:t>別紙３</w:t>
      </w:r>
      <w:r w:rsidR="00D47AEA">
        <w:rPr>
          <w:rFonts w:hint="eastAsia"/>
        </w:rPr>
        <w:t xml:space="preserve">（様式　</w:t>
      </w:r>
      <w:r w:rsidR="00D47AEA" w:rsidRPr="00D47AEA">
        <w:rPr>
          <w:rFonts w:hint="eastAsia"/>
          <w:em w:val="dot"/>
        </w:rPr>
        <w:t>設備</w:t>
      </w:r>
      <w:r w:rsidR="00D47AEA">
        <w:rPr>
          <w:rFonts w:hint="eastAsia"/>
        </w:rPr>
        <w:t>整備）</w:t>
      </w:r>
    </w:p>
    <w:p w:rsidR="00945E2E" w:rsidRDefault="00945E2E" w:rsidP="00945E2E">
      <w:pPr>
        <w:wordWrap w:val="0"/>
        <w:jc w:val="right"/>
      </w:pPr>
      <w:r>
        <w:rPr>
          <w:rFonts w:hint="eastAsia"/>
        </w:rPr>
        <w:t xml:space="preserve">医療機関名　　　　</w:t>
      </w:r>
      <w:r w:rsidRPr="007276FC">
        <w:rPr>
          <w:rFonts w:hint="eastAsia"/>
          <w:u w:val="single"/>
        </w:rPr>
        <w:t xml:space="preserve">　　　　　　　　　　　　　　</w:t>
      </w:r>
    </w:p>
    <w:p w:rsidR="007276FC" w:rsidRDefault="00945E2E" w:rsidP="00945E2E">
      <w:pPr>
        <w:wordWrap w:val="0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担当者（電話番号）</w:t>
      </w:r>
      <w:r w:rsidRPr="007276FC">
        <w:rPr>
          <w:rFonts w:hint="eastAsia"/>
          <w:u w:val="single"/>
        </w:rPr>
        <w:t xml:space="preserve">　　　　　　　　　　　　　　</w:t>
      </w:r>
    </w:p>
    <w:p w:rsidR="00D47AEA" w:rsidRPr="00772583" w:rsidRDefault="00D47AEA" w:rsidP="00E713F7">
      <w:pPr>
        <w:spacing w:line="260" w:lineRule="exact"/>
        <w:jc w:val="center"/>
        <w:rPr>
          <w:rFonts w:asciiTheme="majorEastAsia" w:eastAsiaTheme="majorEastAsia" w:hAnsiTheme="majorEastAsia" w:cs="Times New Roman"/>
          <w:spacing w:val="4"/>
          <w:sz w:val="28"/>
          <w:szCs w:val="28"/>
        </w:rPr>
      </w:pPr>
      <w:r w:rsidRPr="00772583">
        <w:rPr>
          <w:rFonts w:asciiTheme="majorEastAsia" w:eastAsiaTheme="majorEastAsia" w:hAnsiTheme="majorEastAsia" w:cs="Times New Roman" w:hint="eastAsia"/>
          <w:spacing w:val="4"/>
          <w:sz w:val="28"/>
          <w:szCs w:val="28"/>
        </w:rPr>
        <w:t>事業計画書</w:t>
      </w:r>
    </w:p>
    <w:p w:rsidR="00D47AEA" w:rsidRDefault="00D47AEA" w:rsidP="00E713F7">
      <w:pPr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>１　施設の名称および所在地（　　　　　　　　　　　　　　　　　　　　　　　　　　　）</w:t>
      </w:r>
    </w:p>
    <w:p w:rsidR="00D47AEA" w:rsidRDefault="00D47AEA" w:rsidP="00E713F7">
      <w:pPr>
        <w:tabs>
          <w:tab w:val="left" w:pos="324"/>
        </w:tabs>
        <w:spacing w:line="260" w:lineRule="exact"/>
      </w:pPr>
      <w:r>
        <w:rPr>
          <w:rFonts w:hint="eastAsia"/>
        </w:rPr>
        <w:t>２　事業の種類　　　　　　（　　　　　　　　　　　　　　　　　　　　　　　　　　　）</w:t>
      </w:r>
    </w:p>
    <w:p w:rsidR="00E713F7" w:rsidRDefault="00E713F7" w:rsidP="00E713F7">
      <w:pPr>
        <w:tabs>
          <w:tab w:val="left" w:pos="324"/>
        </w:tabs>
        <w:spacing w:line="260" w:lineRule="exact"/>
      </w:pPr>
      <w:r>
        <w:rPr>
          <w:rFonts w:hint="eastAsia"/>
        </w:rPr>
        <w:t>３　事業の目的（</w:t>
      </w:r>
      <w:r w:rsidRPr="00102899">
        <w:rPr>
          <w:rFonts w:hint="eastAsia"/>
          <w:u w:val="single"/>
        </w:rPr>
        <w:t>その他の病床廃止に係る補助メニューを希望する場合</w:t>
      </w:r>
      <w:r>
        <w:rPr>
          <w:rFonts w:hint="eastAsia"/>
        </w:rPr>
        <w:t>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5"/>
      </w:tblGrid>
      <w:tr w:rsidR="00E713F7" w:rsidTr="004E4758">
        <w:tc>
          <w:tcPr>
            <w:tcW w:w="14175" w:type="dxa"/>
          </w:tcPr>
          <w:p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D47AEA" w:rsidRDefault="00E713F7" w:rsidP="00E713F7">
      <w:pPr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>４</w:t>
      </w:r>
      <w:r w:rsidR="00D47AEA">
        <w:rPr>
          <w:rFonts w:hint="eastAsia"/>
        </w:rPr>
        <w:t xml:space="preserve">　設備整備の内容</w:t>
      </w:r>
    </w:p>
    <w:tbl>
      <w:tblPr>
        <w:tblStyle w:val="a7"/>
        <w:tblW w:w="14459" w:type="dxa"/>
        <w:tblInd w:w="675" w:type="dxa"/>
        <w:tblLook w:val="04A0" w:firstRow="1" w:lastRow="0" w:firstColumn="1" w:lastColumn="0" w:noHBand="0" w:noVBand="1"/>
      </w:tblPr>
      <w:tblGrid>
        <w:gridCol w:w="2921"/>
        <w:gridCol w:w="819"/>
        <w:gridCol w:w="1640"/>
        <w:gridCol w:w="820"/>
        <w:gridCol w:w="1597"/>
        <w:gridCol w:w="1701"/>
        <w:gridCol w:w="1134"/>
        <w:gridCol w:w="3827"/>
      </w:tblGrid>
      <w:tr w:rsidR="00CC0D18" w:rsidRPr="004447D7" w:rsidTr="004447D7">
        <w:tc>
          <w:tcPr>
            <w:tcW w:w="2921" w:type="dxa"/>
            <w:vAlign w:val="center"/>
          </w:tcPr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品名</w:t>
            </w:r>
          </w:p>
        </w:tc>
        <w:tc>
          <w:tcPr>
            <w:tcW w:w="819" w:type="dxa"/>
            <w:vAlign w:val="center"/>
          </w:tcPr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台数</w:t>
            </w:r>
          </w:p>
        </w:tc>
        <w:tc>
          <w:tcPr>
            <w:tcW w:w="1640" w:type="dxa"/>
            <w:vAlign w:val="center"/>
          </w:tcPr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価格（税込）</w:t>
            </w:r>
          </w:p>
        </w:tc>
        <w:tc>
          <w:tcPr>
            <w:tcW w:w="820" w:type="dxa"/>
            <w:vAlign w:val="center"/>
          </w:tcPr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新規</w:t>
            </w:r>
          </w:p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更新</w:t>
            </w:r>
          </w:p>
        </w:tc>
        <w:tc>
          <w:tcPr>
            <w:tcW w:w="1597" w:type="dxa"/>
            <w:vAlign w:val="center"/>
          </w:tcPr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耐用年数</w:t>
            </w:r>
          </w:p>
        </w:tc>
        <w:tc>
          <w:tcPr>
            <w:tcW w:w="1701" w:type="dxa"/>
            <w:vAlign w:val="center"/>
          </w:tcPr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旧機器購入年</w:t>
            </w:r>
          </w:p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（更新の場合）</w:t>
            </w:r>
          </w:p>
        </w:tc>
        <w:tc>
          <w:tcPr>
            <w:tcW w:w="1134" w:type="dxa"/>
            <w:vAlign w:val="center"/>
          </w:tcPr>
          <w:p w:rsidR="004447D7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使用頻度</w:t>
            </w:r>
          </w:p>
        </w:tc>
        <w:tc>
          <w:tcPr>
            <w:tcW w:w="3827" w:type="dxa"/>
            <w:vAlign w:val="center"/>
          </w:tcPr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購入理由</w:t>
            </w:r>
          </w:p>
        </w:tc>
      </w:tr>
      <w:tr w:rsidR="00CC0D18" w:rsidRPr="004447D7" w:rsidTr="004447D7">
        <w:trPr>
          <w:trHeight w:val="747"/>
        </w:trPr>
        <w:tc>
          <w:tcPr>
            <w:tcW w:w="2921" w:type="dxa"/>
            <w:tcBorders>
              <w:bottom w:val="dotted" w:sz="4" w:space="0" w:color="auto"/>
            </w:tcBorders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19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640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20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597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w w:val="80"/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減価償却期間</w:t>
            </w: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w w:val="80"/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メーカー保証期間</w:t>
            </w: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その他</w:t>
            </w:r>
          </w:p>
        </w:tc>
        <w:tc>
          <w:tcPr>
            <w:tcW w:w="1701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3827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CC0D18" w:rsidRPr="004447D7" w:rsidTr="004447D7">
        <w:trPr>
          <w:trHeight w:val="1679"/>
        </w:trPr>
        <w:tc>
          <w:tcPr>
            <w:tcW w:w="2921" w:type="dxa"/>
            <w:tcBorders>
              <w:top w:val="dotted" w:sz="4" w:space="0" w:color="auto"/>
            </w:tcBorders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機器の概要</w:t>
            </w:r>
          </w:p>
        </w:tc>
        <w:tc>
          <w:tcPr>
            <w:tcW w:w="819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640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20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597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3827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CC0D18" w:rsidRPr="004447D7" w:rsidTr="004447D7">
        <w:trPr>
          <w:trHeight w:val="575"/>
        </w:trPr>
        <w:tc>
          <w:tcPr>
            <w:tcW w:w="2921" w:type="dxa"/>
            <w:tcBorders>
              <w:bottom w:val="dotted" w:sz="4" w:space="0" w:color="auto"/>
            </w:tcBorders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19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640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20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597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w w:val="80"/>
                <w:szCs w:val="21"/>
              </w:rPr>
            </w:pPr>
          </w:p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w w:val="80"/>
                <w:szCs w:val="21"/>
              </w:rPr>
            </w:pPr>
          </w:p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w w:val="80"/>
                <w:szCs w:val="21"/>
              </w:rPr>
            </w:pP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w w:val="80"/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減価償却期間</w:t>
            </w: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w w:val="80"/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メーカー保証期間</w:t>
            </w: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その他</w:t>
            </w:r>
          </w:p>
        </w:tc>
        <w:tc>
          <w:tcPr>
            <w:tcW w:w="1701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3827" w:type="dxa"/>
            <w:vMerge w:val="restart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CC0D18" w:rsidRPr="004447D7" w:rsidTr="004447D7">
        <w:trPr>
          <w:trHeight w:val="1541"/>
        </w:trPr>
        <w:tc>
          <w:tcPr>
            <w:tcW w:w="2921" w:type="dxa"/>
            <w:tcBorders>
              <w:top w:val="dotted" w:sz="4" w:space="0" w:color="auto"/>
              <w:bottom w:val="single" w:sz="4" w:space="0" w:color="auto"/>
            </w:tcBorders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機器の概要</w:t>
            </w:r>
          </w:p>
        </w:tc>
        <w:tc>
          <w:tcPr>
            <w:tcW w:w="819" w:type="dxa"/>
            <w:vMerge/>
            <w:tcBorders>
              <w:bottom w:val="single" w:sz="4" w:space="0" w:color="auto"/>
            </w:tcBorders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640" w:type="dxa"/>
            <w:vMerge/>
            <w:tcBorders>
              <w:bottom w:val="single" w:sz="4" w:space="0" w:color="auto"/>
            </w:tcBorders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CC0D18" w:rsidRPr="004447D7" w:rsidTr="004447D7">
        <w:trPr>
          <w:trHeight w:val="701"/>
        </w:trPr>
        <w:tc>
          <w:tcPr>
            <w:tcW w:w="2921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（記入例）</w:t>
            </w: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超音波診断装置</w:t>
            </w:r>
          </w:p>
        </w:tc>
        <w:tc>
          <w:tcPr>
            <w:tcW w:w="819" w:type="dxa"/>
            <w:vMerge w:val="restart"/>
            <w:shd w:val="clear" w:color="auto" w:fill="C6D9F1" w:themeFill="text2" w:themeFillTint="33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１台</w:t>
            </w:r>
          </w:p>
        </w:tc>
        <w:tc>
          <w:tcPr>
            <w:tcW w:w="1640" w:type="dxa"/>
            <w:vMerge w:val="restart"/>
            <w:shd w:val="clear" w:color="auto" w:fill="C6D9F1" w:themeFill="text2" w:themeFillTint="33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10,000千円</w:t>
            </w:r>
          </w:p>
        </w:tc>
        <w:tc>
          <w:tcPr>
            <w:tcW w:w="820" w:type="dxa"/>
            <w:vMerge w:val="restart"/>
            <w:shd w:val="clear" w:color="auto" w:fill="C6D9F1" w:themeFill="text2" w:themeFillTint="33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更新</w:t>
            </w:r>
          </w:p>
        </w:tc>
        <w:tc>
          <w:tcPr>
            <w:tcW w:w="1597" w:type="dxa"/>
            <w:vMerge w:val="restart"/>
            <w:shd w:val="clear" w:color="auto" w:fill="C6D9F1" w:themeFill="text2" w:themeFillTint="33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6年</w:t>
            </w: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w w:val="80"/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減価償却期間</w:t>
            </w: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w w:val="80"/>
                <w:szCs w:val="21"/>
              </w:rPr>
            </w:pPr>
            <w:r w:rsidRPr="004447D7">
              <w:rPr>
                <w:rFonts w:hint="eastAsia"/>
                <w:w w:val="80"/>
                <w:szCs w:val="21"/>
                <w:bdr w:val="single" w:sz="4" w:space="0" w:color="auto"/>
              </w:rPr>
              <w:t>メーカー保証期間</w:t>
            </w: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その他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CC0D18" w:rsidRPr="004447D7" w:rsidRDefault="00CC0D18" w:rsidP="00E713F7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H16.9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:rsidR="00CC0D18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5回/日</w:t>
            </w:r>
          </w:p>
          <w:p w:rsidR="005C1637" w:rsidRDefault="005C1637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C1637" w:rsidRPr="005C1637" w:rsidRDefault="005C1637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C1637">
              <w:rPr>
                <w:rFonts w:asciiTheme="minorEastAsia" w:hAnsiTheme="minorEastAsia" w:hint="eastAsia"/>
                <w:sz w:val="18"/>
                <w:szCs w:val="18"/>
              </w:rPr>
              <w:t>車両購入の場合は走行距離も記入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してください</w:t>
            </w:r>
          </w:p>
        </w:tc>
        <w:tc>
          <w:tcPr>
            <w:tcW w:w="3827" w:type="dxa"/>
            <w:vMerge w:val="restart"/>
            <w:shd w:val="clear" w:color="auto" w:fill="C6D9F1" w:themeFill="text2" w:themeFillTint="33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447D7">
              <w:rPr>
                <w:rFonts w:asciiTheme="minorEastAsia" w:hAnsiTheme="minorEastAsia" w:hint="eastAsia"/>
                <w:color w:val="FF0000"/>
                <w:szCs w:val="21"/>
              </w:rPr>
              <w:t>まず装置の総台数を記載</w:t>
            </w: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現在２台の診断装置を利用。</w:t>
            </w:r>
          </w:p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その内1台は、10年が経過しており、故障した場合は、メーカーが保障しない。診療に支障を来さないよう更新する。</w:t>
            </w:r>
          </w:p>
        </w:tc>
      </w:tr>
      <w:tr w:rsidR="00CC0D18" w:rsidRPr="004447D7" w:rsidTr="004447D7">
        <w:trPr>
          <w:trHeight w:val="70"/>
        </w:trPr>
        <w:tc>
          <w:tcPr>
            <w:tcW w:w="2921" w:type="dxa"/>
            <w:tcBorders>
              <w:top w:val="dotted" w:sz="4" w:space="0" w:color="auto"/>
            </w:tcBorders>
            <w:shd w:val="clear" w:color="auto" w:fill="C6D9F1" w:themeFill="text2" w:themeFillTint="33"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乳腺用の超音波診断装置。しこりが良性か否か検査する。</w:t>
            </w:r>
          </w:p>
        </w:tc>
        <w:tc>
          <w:tcPr>
            <w:tcW w:w="819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640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20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597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3827" w:type="dxa"/>
            <w:vMerge/>
          </w:tcPr>
          <w:p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</w:tbl>
    <w:p w:rsidR="00965449" w:rsidRDefault="00965449" w:rsidP="00E713F7">
      <w:pPr>
        <w:widowControl/>
        <w:spacing w:line="260" w:lineRule="exact"/>
        <w:ind w:firstLineChars="400" w:firstLine="880"/>
        <w:jc w:val="left"/>
        <w:rPr>
          <w:rFonts w:asciiTheme="minorEastAsia" w:hAnsiTheme="minorEastAsia"/>
          <w:sz w:val="22"/>
        </w:rPr>
      </w:pPr>
      <w:r w:rsidRPr="004447D7">
        <w:rPr>
          <w:rFonts w:asciiTheme="minorEastAsia" w:hAnsiTheme="minorEastAsia" w:hint="eastAsia"/>
          <w:sz w:val="22"/>
        </w:rPr>
        <w:t>【添付資料】</w:t>
      </w:r>
    </w:p>
    <w:p w:rsidR="004447D7" w:rsidRPr="00965449" w:rsidRDefault="00965449" w:rsidP="00E713F7">
      <w:pPr>
        <w:widowControl/>
        <w:spacing w:line="260" w:lineRule="exact"/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・カタログ、見積書、スケジュール、事業の実施に要する経費に関する調書</w:t>
      </w:r>
    </w:p>
    <w:sectPr w:rsidR="004447D7" w:rsidRPr="00965449" w:rsidSect="00D47AEA">
      <w:type w:val="continuous"/>
      <w:pgSz w:w="16838" w:h="11906" w:orient="landscape" w:code="9"/>
      <w:pgMar w:top="567" w:right="1080" w:bottom="284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7D7" w:rsidRDefault="004447D7" w:rsidP="00D230E1">
      <w:r>
        <w:separator/>
      </w:r>
    </w:p>
  </w:endnote>
  <w:endnote w:type="continuationSeparator" w:id="0">
    <w:p w:rsidR="004447D7" w:rsidRDefault="004447D7" w:rsidP="00D2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7D7" w:rsidRDefault="004447D7" w:rsidP="00D230E1">
      <w:r>
        <w:separator/>
      </w:r>
    </w:p>
  </w:footnote>
  <w:footnote w:type="continuationSeparator" w:id="0">
    <w:p w:rsidR="004447D7" w:rsidRDefault="004447D7" w:rsidP="00D2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67AB"/>
    <w:multiLevelType w:val="hybridMultilevel"/>
    <w:tmpl w:val="768078C6"/>
    <w:lvl w:ilvl="0" w:tplc="570E26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0E1"/>
    <w:rsid w:val="00002CA7"/>
    <w:rsid w:val="00011D5B"/>
    <w:rsid w:val="00031740"/>
    <w:rsid w:val="00036676"/>
    <w:rsid w:val="000447DD"/>
    <w:rsid w:val="00054425"/>
    <w:rsid w:val="00076F4E"/>
    <w:rsid w:val="000A1EA4"/>
    <w:rsid w:val="000A3E2B"/>
    <w:rsid w:val="000B563A"/>
    <w:rsid w:val="000B6E44"/>
    <w:rsid w:val="000C1AF4"/>
    <w:rsid w:val="000C7053"/>
    <w:rsid w:val="00102899"/>
    <w:rsid w:val="001041B0"/>
    <w:rsid w:val="00145083"/>
    <w:rsid w:val="00150496"/>
    <w:rsid w:val="001632C5"/>
    <w:rsid w:val="00170B7C"/>
    <w:rsid w:val="0018341C"/>
    <w:rsid w:val="00184B27"/>
    <w:rsid w:val="00193526"/>
    <w:rsid w:val="00195A54"/>
    <w:rsid w:val="001A5305"/>
    <w:rsid w:val="001B210A"/>
    <w:rsid w:val="001C3F1A"/>
    <w:rsid w:val="001C6029"/>
    <w:rsid w:val="00224887"/>
    <w:rsid w:val="002260EE"/>
    <w:rsid w:val="002328E4"/>
    <w:rsid w:val="00245750"/>
    <w:rsid w:val="0027283B"/>
    <w:rsid w:val="00293937"/>
    <w:rsid w:val="002967FF"/>
    <w:rsid w:val="002A1F42"/>
    <w:rsid w:val="002B1AA0"/>
    <w:rsid w:val="002B2692"/>
    <w:rsid w:val="002B72DF"/>
    <w:rsid w:val="002D302D"/>
    <w:rsid w:val="002D70B6"/>
    <w:rsid w:val="002D7EED"/>
    <w:rsid w:val="002E1B9A"/>
    <w:rsid w:val="003010EF"/>
    <w:rsid w:val="00302C44"/>
    <w:rsid w:val="00307E6C"/>
    <w:rsid w:val="00314145"/>
    <w:rsid w:val="00317EB3"/>
    <w:rsid w:val="003208C3"/>
    <w:rsid w:val="003547B6"/>
    <w:rsid w:val="00360A17"/>
    <w:rsid w:val="00361214"/>
    <w:rsid w:val="00362D06"/>
    <w:rsid w:val="00365E08"/>
    <w:rsid w:val="00375CF2"/>
    <w:rsid w:val="00376DC3"/>
    <w:rsid w:val="00395688"/>
    <w:rsid w:val="003A1070"/>
    <w:rsid w:val="003A4E63"/>
    <w:rsid w:val="003C123B"/>
    <w:rsid w:val="003D0634"/>
    <w:rsid w:val="003E38C9"/>
    <w:rsid w:val="003E6094"/>
    <w:rsid w:val="004166D2"/>
    <w:rsid w:val="0043597E"/>
    <w:rsid w:val="004447D7"/>
    <w:rsid w:val="00450FFF"/>
    <w:rsid w:val="004562D8"/>
    <w:rsid w:val="004653FA"/>
    <w:rsid w:val="0046651F"/>
    <w:rsid w:val="00471C6B"/>
    <w:rsid w:val="00474092"/>
    <w:rsid w:val="0047516A"/>
    <w:rsid w:val="00485FAB"/>
    <w:rsid w:val="00490C32"/>
    <w:rsid w:val="00492372"/>
    <w:rsid w:val="00493E95"/>
    <w:rsid w:val="0049742D"/>
    <w:rsid w:val="004A0020"/>
    <w:rsid w:val="004A6ED7"/>
    <w:rsid w:val="004B3D76"/>
    <w:rsid w:val="004B3FBC"/>
    <w:rsid w:val="004B517A"/>
    <w:rsid w:val="004C136A"/>
    <w:rsid w:val="004E174C"/>
    <w:rsid w:val="004F0ABA"/>
    <w:rsid w:val="004F1EEF"/>
    <w:rsid w:val="004F3C81"/>
    <w:rsid w:val="004F5A8F"/>
    <w:rsid w:val="005016B4"/>
    <w:rsid w:val="00504C2C"/>
    <w:rsid w:val="0050552B"/>
    <w:rsid w:val="0051552B"/>
    <w:rsid w:val="0051604B"/>
    <w:rsid w:val="00535C8F"/>
    <w:rsid w:val="00540390"/>
    <w:rsid w:val="00550ABD"/>
    <w:rsid w:val="00563428"/>
    <w:rsid w:val="00564C2A"/>
    <w:rsid w:val="0057140C"/>
    <w:rsid w:val="0057222F"/>
    <w:rsid w:val="0057324E"/>
    <w:rsid w:val="00594284"/>
    <w:rsid w:val="00597A22"/>
    <w:rsid w:val="005A6AED"/>
    <w:rsid w:val="005A718E"/>
    <w:rsid w:val="005A72A8"/>
    <w:rsid w:val="005C1637"/>
    <w:rsid w:val="005C513B"/>
    <w:rsid w:val="005D40AA"/>
    <w:rsid w:val="005D57CE"/>
    <w:rsid w:val="005E03BE"/>
    <w:rsid w:val="005E11C5"/>
    <w:rsid w:val="005E2AC2"/>
    <w:rsid w:val="005F49FB"/>
    <w:rsid w:val="00604F08"/>
    <w:rsid w:val="00606E18"/>
    <w:rsid w:val="006131E4"/>
    <w:rsid w:val="00615865"/>
    <w:rsid w:val="006255E3"/>
    <w:rsid w:val="006404CD"/>
    <w:rsid w:val="0064147B"/>
    <w:rsid w:val="0065111E"/>
    <w:rsid w:val="00653162"/>
    <w:rsid w:val="00653A81"/>
    <w:rsid w:val="00667B98"/>
    <w:rsid w:val="00671025"/>
    <w:rsid w:val="006751CB"/>
    <w:rsid w:val="006842B7"/>
    <w:rsid w:val="006909B3"/>
    <w:rsid w:val="006D10DC"/>
    <w:rsid w:val="006D2A85"/>
    <w:rsid w:val="006F5A41"/>
    <w:rsid w:val="006F7A94"/>
    <w:rsid w:val="007011C8"/>
    <w:rsid w:val="007068BC"/>
    <w:rsid w:val="00706F27"/>
    <w:rsid w:val="0071730E"/>
    <w:rsid w:val="00717415"/>
    <w:rsid w:val="00720EC4"/>
    <w:rsid w:val="00726A5E"/>
    <w:rsid w:val="007276FC"/>
    <w:rsid w:val="00735A80"/>
    <w:rsid w:val="00742D9A"/>
    <w:rsid w:val="00747573"/>
    <w:rsid w:val="00754B95"/>
    <w:rsid w:val="00772583"/>
    <w:rsid w:val="007A5A05"/>
    <w:rsid w:val="007A6F9C"/>
    <w:rsid w:val="007B243B"/>
    <w:rsid w:val="007C16D3"/>
    <w:rsid w:val="007E3443"/>
    <w:rsid w:val="007E5D65"/>
    <w:rsid w:val="007E7AB8"/>
    <w:rsid w:val="007F367C"/>
    <w:rsid w:val="00821DBC"/>
    <w:rsid w:val="008320CE"/>
    <w:rsid w:val="00835AE4"/>
    <w:rsid w:val="008511A5"/>
    <w:rsid w:val="008560AC"/>
    <w:rsid w:val="00870C7A"/>
    <w:rsid w:val="008806D2"/>
    <w:rsid w:val="0089004F"/>
    <w:rsid w:val="008A0608"/>
    <w:rsid w:val="008B3F2D"/>
    <w:rsid w:val="008B4590"/>
    <w:rsid w:val="008B4895"/>
    <w:rsid w:val="008C017A"/>
    <w:rsid w:val="008C2A97"/>
    <w:rsid w:val="008D1FEB"/>
    <w:rsid w:val="008D6D63"/>
    <w:rsid w:val="00910816"/>
    <w:rsid w:val="00916C10"/>
    <w:rsid w:val="00937EF7"/>
    <w:rsid w:val="009412DA"/>
    <w:rsid w:val="00945E2E"/>
    <w:rsid w:val="009506E7"/>
    <w:rsid w:val="00956E0F"/>
    <w:rsid w:val="00965449"/>
    <w:rsid w:val="00984A62"/>
    <w:rsid w:val="0099089A"/>
    <w:rsid w:val="00990AA0"/>
    <w:rsid w:val="009914E4"/>
    <w:rsid w:val="0099214F"/>
    <w:rsid w:val="009927C6"/>
    <w:rsid w:val="00995014"/>
    <w:rsid w:val="00996656"/>
    <w:rsid w:val="009A1E48"/>
    <w:rsid w:val="009D16DB"/>
    <w:rsid w:val="009D7512"/>
    <w:rsid w:val="00A02E2D"/>
    <w:rsid w:val="00A14528"/>
    <w:rsid w:val="00A1793C"/>
    <w:rsid w:val="00A2386B"/>
    <w:rsid w:val="00A25A3C"/>
    <w:rsid w:val="00A655CF"/>
    <w:rsid w:val="00A71C4A"/>
    <w:rsid w:val="00A808FE"/>
    <w:rsid w:val="00A91CB0"/>
    <w:rsid w:val="00A9708D"/>
    <w:rsid w:val="00AA66AC"/>
    <w:rsid w:val="00AC31DD"/>
    <w:rsid w:val="00AE2E25"/>
    <w:rsid w:val="00AE5B72"/>
    <w:rsid w:val="00AF15D2"/>
    <w:rsid w:val="00AF64C9"/>
    <w:rsid w:val="00B000F1"/>
    <w:rsid w:val="00B03070"/>
    <w:rsid w:val="00B2362C"/>
    <w:rsid w:val="00B33425"/>
    <w:rsid w:val="00B53606"/>
    <w:rsid w:val="00B77463"/>
    <w:rsid w:val="00B801C5"/>
    <w:rsid w:val="00B822AC"/>
    <w:rsid w:val="00BD2464"/>
    <w:rsid w:val="00BD62F5"/>
    <w:rsid w:val="00BE74A4"/>
    <w:rsid w:val="00BE7E1B"/>
    <w:rsid w:val="00BF31AA"/>
    <w:rsid w:val="00BF40F8"/>
    <w:rsid w:val="00C002AA"/>
    <w:rsid w:val="00C176EC"/>
    <w:rsid w:val="00C315D6"/>
    <w:rsid w:val="00C333E1"/>
    <w:rsid w:val="00C43922"/>
    <w:rsid w:val="00C50D35"/>
    <w:rsid w:val="00C51E2D"/>
    <w:rsid w:val="00C549BC"/>
    <w:rsid w:val="00C62F8C"/>
    <w:rsid w:val="00C7126B"/>
    <w:rsid w:val="00C722F0"/>
    <w:rsid w:val="00C74D00"/>
    <w:rsid w:val="00C87BC2"/>
    <w:rsid w:val="00C87FC2"/>
    <w:rsid w:val="00C92B1E"/>
    <w:rsid w:val="00C942DD"/>
    <w:rsid w:val="00C95D81"/>
    <w:rsid w:val="00C96B65"/>
    <w:rsid w:val="00CB3122"/>
    <w:rsid w:val="00CC0D18"/>
    <w:rsid w:val="00CC462B"/>
    <w:rsid w:val="00CD350F"/>
    <w:rsid w:val="00CE3B2C"/>
    <w:rsid w:val="00CF3D0B"/>
    <w:rsid w:val="00CF5866"/>
    <w:rsid w:val="00D038AF"/>
    <w:rsid w:val="00D05382"/>
    <w:rsid w:val="00D06138"/>
    <w:rsid w:val="00D230E1"/>
    <w:rsid w:val="00D24AA4"/>
    <w:rsid w:val="00D256D9"/>
    <w:rsid w:val="00D30452"/>
    <w:rsid w:val="00D319EB"/>
    <w:rsid w:val="00D33C05"/>
    <w:rsid w:val="00D370F6"/>
    <w:rsid w:val="00D40AEE"/>
    <w:rsid w:val="00D45183"/>
    <w:rsid w:val="00D47AEA"/>
    <w:rsid w:val="00D50574"/>
    <w:rsid w:val="00D559F9"/>
    <w:rsid w:val="00D57017"/>
    <w:rsid w:val="00D632B3"/>
    <w:rsid w:val="00D63BF0"/>
    <w:rsid w:val="00D669F4"/>
    <w:rsid w:val="00D8495E"/>
    <w:rsid w:val="00D85EA3"/>
    <w:rsid w:val="00D86CD5"/>
    <w:rsid w:val="00D92A70"/>
    <w:rsid w:val="00DC3301"/>
    <w:rsid w:val="00DC598F"/>
    <w:rsid w:val="00DD7DB4"/>
    <w:rsid w:val="00DF1148"/>
    <w:rsid w:val="00E01163"/>
    <w:rsid w:val="00E06529"/>
    <w:rsid w:val="00E171B7"/>
    <w:rsid w:val="00E36ABF"/>
    <w:rsid w:val="00E46BF3"/>
    <w:rsid w:val="00E47157"/>
    <w:rsid w:val="00E66B58"/>
    <w:rsid w:val="00E66BFE"/>
    <w:rsid w:val="00E713F7"/>
    <w:rsid w:val="00E76DA1"/>
    <w:rsid w:val="00E80D2A"/>
    <w:rsid w:val="00E83410"/>
    <w:rsid w:val="00E93FB2"/>
    <w:rsid w:val="00E94F5A"/>
    <w:rsid w:val="00E96086"/>
    <w:rsid w:val="00E97B36"/>
    <w:rsid w:val="00EB234E"/>
    <w:rsid w:val="00EC1E34"/>
    <w:rsid w:val="00EC549A"/>
    <w:rsid w:val="00ED1284"/>
    <w:rsid w:val="00ED29C8"/>
    <w:rsid w:val="00ED2ECB"/>
    <w:rsid w:val="00ED49AA"/>
    <w:rsid w:val="00F453F0"/>
    <w:rsid w:val="00F45D78"/>
    <w:rsid w:val="00F52A85"/>
    <w:rsid w:val="00F73BB0"/>
    <w:rsid w:val="00F74770"/>
    <w:rsid w:val="00F83CFB"/>
    <w:rsid w:val="00F93394"/>
    <w:rsid w:val="00FB2086"/>
    <w:rsid w:val="00FB7C40"/>
    <w:rsid w:val="00FC2CCB"/>
    <w:rsid w:val="00FD7D7C"/>
    <w:rsid w:val="00FE04B8"/>
    <w:rsid w:val="00FE169E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CE348CF-D4CC-43A0-BAF6-7DD9CA08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1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0E1"/>
  </w:style>
  <w:style w:type="paragraph" w:styleId="a5">
    <w:name w:val="footer"/>
    <w:basedOn w:val="a"/>
    <w:link w:val="a6"/>
    <w:uiPriority w:val="99"/>
    <w:unhideWhenUsed/>
    <w:rsid w:val="00D23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0E1"/>
  </w:style>
  <w:style w:type="table" w:styleId="a7">
    <w:name w:val="Table Grid"/>
    <w:basedOn w:val="a1"/>
    <w:uiPriority w:val="59"/>
    <w:rsid w:val="0049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C176E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176EC"/>
  </w:style>
  <w:style w:type="paragraph" w:styleId="aa">
    <w:name w:val="Closing"/>
    <w:basedOn w:val="a"/>
    <w:link w:val="ab"/>
    <w:uiPriority w:val="99"/>
    <w:semiHidden/>
    <w:unhideWhenUsed/>
    <w:rsid w:val="00C176E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176EC"/>
  </w:style>
  <w:style w:type="paragraph" w:styleId="ac">
    <w:name w:val="Balloon Text"/>
    <w:basedOn w:val="a"/>
    <w:link w:val="ad"/>
    <w:uiPriority w:val="99"/>
    <w:semiHidden/>
    <w:unhideWhenUsed/>
    <w:rsid w:val="00870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0C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76F4E"/>
  </w:style>
  <w:style w:type="character" w:customStyle="1" w:styleId="af">
    <w:name w:val="日付 (文字)"/>
    <w:basedOn w:val="a0"/>
    <w:link w:val="ae"/>
    <w:uiPriority w:val="99"/>
    <w:semiHidden/>
    <w:rsid w:val="00076F4E"/>
  </w:style>
  <w:style w:type="paragraph" w:styleId="af0">
    <w:name w:val="List Paragraph"/>
    <w:basedOn w:val="a"/>
    <w:uiPriority w:val="34"/>
    <w:qFormat/>
    <w:rsid w:val="00FC2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49B53-7AAF-4918-B9FE-E94F76E7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堀 祐貴</cp:lastModifiedBy>
  <cp:revision>116</cp:revision>
  <cp:lastPrinted>2020-08-24T07:47:00Z</cp:lastPrinted>
  <dcterms:created xsi:type="dcterms:W3CDTF">2014-04-30T05:30:00Z</dcterms:created>
  <dcterms:modified xsi:type="dcterms:W3CDTF">2020-08-24T08:51:00Z</dcterms:modified>
</cp:coreProperties>
</file>